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8041F0" w:rsidRPr="008041F0" w14:paraId="3958C54C" w14:textId="77777777">
        <w:tc>
          <w:tcPr>
            <w:tcW w:w="10313" w:type="dxa"/>
            <w:shd w:val="clear" w:color="auto" w:fill="auto"/>
          </w:tcPr>
          <w:p w14:paraId="3958C547" w14:textId="77777777" w:rsidR="00C637DA" w:rsidRPr="008041F0" w:rsidRDefault="00C637DA">
            <w:pPr>
              <w:widowControl w:val="0"/>
              <w:spacing w:line="240" w:lineRule="auto"/>
              <w:jc w:val="right"/>
            </w:pPr>
          </w:p>
        </w:tc>
        <w:tc>
          <w:tcPr>
            <w:tcW w:w="4622" w:type="dxa"/>
            <w:shd w:val="clear" w:color="auto" w:fill="auto"/>
          </w:tcPr>
          <w:p w14:paraId="3958C548" w14:textId="77777777" w:rsidR="00C637DA" w:rsidRPr="008041F0" w:rsidRDefault="008041F0">
            <w:pPr>
              <w:widowControl w:val="0"/>
              <w:spacing w:line="240" w:lineRule="auto"/>
              <w:jc w:val="both"/>
            </w:pPr>
            <w:r w:rsidRPr="008041F0">
              <w:t>Приложение № 8</w:t>
            </w:r>
          </w:p>
          <w:p w14:paraId="3958C549" w14:textId="77777777" w:rsidR="00C637DA" w:rsidRPr="008041F0" w:rsidRDefault="008041F0">
            <w:pPr>
              <w:widowControl w:val="0"/>
              <w:spacing w:line="240" w:lineRule="auto"/>
              <w:jc w:val="both"/>
            </w:pPr>
            <w:r w:rsidRPr="008041F0">
              <w:t xml:space="preserve">к приказу Министерства здравоохранения </w:t>
            </w:r>
          </w:p>
          <w:p w14:paraId="3958C54A" w14:textId="77777777" w:rsidR="00C637DA" w:rsidRPr="008041F0" w:rsidRDefault="008041F0">
            <w:pPr>
              <w:widowControl w:val="0"/>
              <w:spacing w:line="240" w:lineRule="auto"/>
              <w:jc w:val="both"/>
            </w:pPr>
            <w:r w:rsidRPr="008041F0">
              <w:t>Свердловской области</w:t>
            </w:r>
          </w:p>
          <w:p w14:paraId="3958C54B" w14:textId="77777777" w:rsidR="00C637DA" w:rsidRPr="008041F0" w:rsidRDefault="008041F0">
            <w:pPr>
              <w:widowControl w:val="0"/>
              <w:spacing w:line="240" w:lineRule="auto"/>
              <w:jc w:val="both"/>
            </w:pPr>
            <w:r w:rsidRPr="008041F0">
              <w:t xml:space="preserve">от ___________________ № ___________  </w:t>
            </w:r>
          </w:p>
        </w:tc>
      </w:tr>
    </w:tbl>
    <w:p w14:paraId="61BEA253" w14:textId="77777777" w:rsidR="001D7373" w:rsidRDefault="001D7373">
      <w:pPr>
        <w:spacing w:line="240" w:lineRule="auto"/>
        <w:jc w:val="center"/>
        <w:rPr>
          <w:rFonts w:eastAsia="Calibri"/>
          <w:b/>
          <w:bCs/>
          <w:lang w:eastAsia="zh-CN"/>
        </w:rPr>
      </w:pPr>
    </w:p>
    <w:p w14:paraId="3958C54D" w14:textId="77777777" w:rsidR="00C637DA" w:rsidRPr="008041F0" w:rsidRDefault="008041F0">
      <w:pPr>
        <w:spacing w:line="240" w:lineRule="auto"/>
        <w:jc w:val="center"/>
        <w:rPr>
          <w:b/>
          <w:bCs/>
        </w:rPr>
      </w:pPr>
      <w:r w:rsidRPr="008041F0">
        <w:rPr>
          <w:rFonts w:eastAsia="Calibri"/>
          <w:b/>
          <w:bCs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 w:rsidRPr="008041F0">
        <w:rPr>
          <w:rFonts w:eastAsia="Calibri"/>
          <w:b/>
          <w:bCs/>
          <w:lang w:eastAsia="zh-CN"/>
        </w:rPr>
        <w:br/>
        <w:t xml:space="preserve">и маршрутизация пациентов по специальности </w:t>
      </w:r>
      <w:r w:rsidR="00E925E0">
        <w:rPr>
          <w:b/>
          <w:bCs/>
        </w:rPr>
        <w:t>«</w:t>
      </w:r>
      <w:r w:rsidRPr="008041F0">
        <w:rPr>
          <w:b/>
          <w:bCs/>
        </w:rPr>
        <w:t>Неврология</w:t>
      </w:r>
      <w:r w:rsidR="00E925E0">
        <w:rPr>
          <w:b/>
          <w:bCs/>
        </w:rPr>
        <w:t>»</w:t>
      </w:r>
    </w:p>
    <w:p w14:paraId="3958C54E" w14:textId="77777777" w:rsidR="00C637DA" w:rsidRPr="008041F0" w:rsidRDefault="00C637DA">
      <w:pPr>
        <w:spacing w:line="240" w:lineRule="auto"/>
        <w:rPr>
          <w:b/>
          <w:sz w:val="16"/>
          <w:szCs w:val="16"/>
        </w:rPr>
      </w:pPr>
    </w:p>
    <w:p w14:paraId="3958C54F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>Показания для направления на консультативный приём в межмуниципальный центр</w:t>
      </w:r>
    </w:p>
    <w:p w14:paraId="3958C550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 xml:space="preserve"> (2 уровень)</w:t>
      </w:r>
    </w:p>
    <w:p w14:paraId="3958C551" w14:textId="77777777" w:rsidR="00C637DA" w:rsidRPr="008041F0" w:rsidRDefault="00C637DA">
      <w:pPr>
        <w:spacing w:line="240" w:lineRule="auto"/>
        <w:jc w:val="center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2"/>
        <w:gridCol w:w="2451"/>
        <w:gridCol w:w="2163"/>
        <w:gridCol w:w="4039"/>
        <w:gridCol w:w="5592"/>
      </w:tblGrid>
      <w:tr w:rsidR="008041F0" w:rsidRPr="008041F0" w14:paraId="3958C557" w14:textId="77777777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2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3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Группа заболеваний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4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Коды МКБ-10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5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Показания для направления</w:t>
            </w:r>
          </w:p>
        </w:tc>
        <w:tc>
          <w:tcPr>
            <w:tcW w:w="5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6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Перечень обязательных обследований из медицинской организации</w:t>
            </w:r>
          </w:p>
        </w:tc>
      </w:tr>
      <w:tr w:rsidR="008041F0" w:rsidRPr="008041F0" w14:paraId="3958C561" w14:textId="77777777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8" w14:textId="77777777" w:rsidR="00C637DA" w:rsidRPr="008041F0" w:rsidRDefault="00C637DA">
            <w:pPr>
              <w:pStyle w:val="ab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9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Воспалительные заболевания нервной системы (в т.ч. КЭ).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A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A17, A80-A89, B00-02, B91, B94, G00-G09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B" w14:textId="77777777" w:rsidR="00C637DA" w:rsidRPr="008041F0" w:rsidRDefault="008041F0">
            <w:pPr>
              <w:pStyle w:val="ab"/>
              <w:numPr>
                <w:ilvl w:val="0"/>
                <w:numId w:val="3"/>
              </w:numPr>
              <w:spacing w:line="240" w:lineRule="auto"/>
              <w:ind w:left="0" w:firstLine="0"/>
            </w:pPr>
            <w:r w:rsidRPr="008041F0">
              <w:t>При рецидивирующем и прогрессирующем течении.</w:t>
            </w:r>
          </w:p>
          <w:p w14:paraId="3958C55C" w14:textId="77777777" w:rsidR="00C637DA" w:rsidRPr="008041F0" w:rsidRDefault="008041F0">
            <w:pPr>
              <w:pStyle w:val="ab"/>
              <w:numPr>
                <w:ilvl w:val="0"/>
                <w:numId w:val="3"/>
              </w:numPr>
              <w:spacing w:line="240" w:lineRule="auto"/>
              <w:ind w:left="0" w:firstLine="0"/>
            </w:pPr>
            <w:r w:rsidRPr="008041F0">
              <w:t>При неэффективности лечения на этапе первичной медико-санитарной помощи</w:t>
            </w:r>
          </w:p>
        </w:tc>
        <w:tc>
          <w:tcPr>
            <w:tcW w:w="5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5D" w14:textId="77777777" w:rsidR="00C637DA" w:rsidRPr="008041F0" w:rsidRDefault="008041F0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5E" w14:textId="77777777" w:rsidR="00C637DA" w:rsidRPr="008041F0" w:rsidRDefault="008041F0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5F" w14:textId="77777777" w:rsidR="00C637DA" w:rsidRPr="008041F0" w:rsidRDefault="008041F0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560" w14:textId="77777777" w:rsidR="00C637DA" w:rsidRPr="008041F0" w:rsidRDefault="008041F0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0"/>
            </w:pPr>
            <w:r w:rsidRPr="008041F0">
              <w:t>Электрокардиограмма</w:t>
            </w:r>
          </w:p>
        </w:tc>
      </w:tr>
      <w:tr w:rsidR="008041F0" w:rsidRPr="008041F0" w14:paraId="3958C56C" w14:textId="77777777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2" w14:textId="77777777" w:rsidR="00C637DA" w:rsidRPr="008041F0" w:rsidRDefault="00C637DA">
            <w:pPr>
              <w:pStyle w:val="ab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3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Заболевания периферической нервной системы и вертеброгенной патологией.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4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G50-G59, G62, G63, M42, M47-M48, M50-M54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5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При прогрессирующем течении и неэффективности лечения на этапе первичной медико-санитарной помощи</w:t>
            </w:r>
          </w:p>
        </w:tc>
        <w:tc>
          <w:tcPr>
            <w:tcW w:w="5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6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67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68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Биохимический анализ крови: глюкоза, АЛТ, АСТ, креатинин, КФК.</w:t>
            </w:r>
          </w:p>
          <w:p w14:paraId="3958C569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ИФА к возбудителям сифилиса, ВИЧ.</w:t>
            </w:r>
          </w:p>
          <w:p w14:paraId="3958C56A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Электрокардиограмма</w:t>
            </w:r>
          </w:p>
          <w:p w14:paraId="3958C56B" w14:textId="77777777" w:rsidR="00C637DA" w:rsidRPr="008041F0" w:rsidRDefault="008041F0">
            <w:pPr>
              <w:pStyle w:val="ab"/>
              <w:numPr>
                <w:ilvl w:val="0"/>
                <w:numId w:val="4"/>
              </w:numPr>
              <w:spacing w:line="240" w:lineRule="auto"/>
              <w:ind w:left="0" w:firstLine="0"/>
            </w:pPr>
            <w:r w:rsidRPr="008041F0">
              <w:t>Рентгенография позвоночника (соответствующий патологии сегмент)</w:t>
            </w:r>
          </w:p>
        </w:tc>
      </w:tr>
      <w:tr w:rsidR="008041F0" w:rsidRPr="008041F0" w14:paraId="3958C576" w14:textId="77777777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D" w14:textId="77777777" w:rsidR="00C637DA" w:rsidRPr="008041F0" w:rsidRDefault="00C637DA">
            <w:pPr>
              <w:pStyle w:val="ab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E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Последствия травм нервной системы.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6F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G80-G83, T90, T91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0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При прогрессирующем течении и неэффективности лечения на этапе первичной медико-санитарной помощи</w:t>
            </w:r>
          </w:p>
        </w:tc>
        <w:tc>
          <w:tcPr>
            <w:tcW w:w="5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1" w14:textId="77777777" w:rsidR="00C637DA" w:rsidRPr="008041F0" w:rsidRDefault="008041F0">
            <w:pPr>
              <w:pStyle w:val="ab"/>
              <w:numPr>
                <w:ilvl w:val="0"/>
                <w:numId w:val="5"/>
              </w:numPr>
              <w:spacing w:line="240" w:lineRule="auto"/>
              <w:ind w:left="0" w:firstLine="0"/>
            </w:pPr>
            <w:r w:rsidRPr="008041F0">
              <w:t>Общий анализ крови.</w:t>
            </w:r>
          </w:p>
          <w:p w14:paraId="3958C572" w14:textId="77777777" w:rsidR="00C637DA" w:rsidRPr="008041F0" w:rsidRDefault="008041F0">
            <w:pPr>
              <w:pStyle w:val="ab"/>
              <w:numPr>
                <w:ilvl w:val="0"/>
                <w:numId w:val="5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573" w14:textId="77777777" w:rsidR="00C637DA" w:rsidRPr="008041F0" w:rsidRDefault="008041F0">
            <w:pPr>
              <w:pStyle w:val="ab"/>
              <w:numPr>
                <w:ilvl w:val="0"/>
                <w:numId w:val="5"/>
              </w:numPr>
              <w:spacing w:line="240" w:lineRule="auto"/>
              <w:ind w:left="0" w:firstLine="0"/>
            </w:pPr>
            <w:r w:rsidRPr="008041F0">
              <w:t>Электрокардиограмма</w:t>
            </w:r>
          </w:p>
          <w:p w14:paraId="3958C574" w14:textId="77777777" w:rsidR="00C637DA" w:rsidRPr="008041F0" w:rsidRDefault="008041F0">
            <w:pPr>
              <w:pStyle w:val="ab"/>
              <w:numPr>
                <w:ilvl w:val="0"/>
                <w:numId w:val="5"/>
              </w:numPr>
              <w:spacing w:line="240" w:lineRule="auto"/>
              <w:ind w:left="0" w:firstLine="0"/>
            </w:pPr>
            <w:r w:rsidRPr="008041F0">
              <w:t>Электроэнцефалография (при наличии эпиприступов и технической возможности)</w:t>
            </w:r>
          </w:p>
          <w:p w14:paraId="3958C575" w14:textId="77777777" w:rsidR="00C637DA" w:rsidRPr="008041F0" w:rsidRDefault="008041F0">
            <w:pPr>
              <w:pStyle w:val="ab"/>
              <w:numPr>
                <w:ilvl w:val="0"/>
                <w:numId w:val="5"/>
              </w:numPr>
              <w:spacing w:line="240" w:lineRule="auto"/>
              <w:ind w:left="0" w:firstLine="0"/>
            </w:pPr>
            <w:r w:rsidRPr="008041F0">
              <w:lastRenderedPageBreak/>
              <w:t>Рентгенография черепа (при последствиях ЧМТ)</w:t>
            </w:r>
          </w:p>
        </w:tc>
      </w:tr>
    </w:tbl>
    <w:p w14:paraId="3958C577" w14:textId="77777777" w:rsidR="00C637DA" w:rsidRPr="008041F0" w:rsidRDefault="00C637DA"/>
    <w:p w14:paraId="3958C578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>Показания для направления на консультативный приём в консультативно-диагностическую поликлинику областных учреждений (3 уровень)</w:t>
      </w:r>
    </w:p>
    <w:p w14:paraId="3958C579" w14:textId="77777777" w:rsidR="00C637DA" w:rsidRPr="008041F0" w:rsidRDefault="00C637DA">
      <w:pPr>
        <w:spacing w:line="24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0"/>
        <w:gridCol w:w="2483"/>
        <w:gridCol w:w="2131"/>
        <w:gridCol w:w="3319"/>
        <w:gridCol w:w="6314"/>
      </w:tblGrid>
      <w:tr w:rsidR="008041F0" w:rsidRPr="008041F0" w14:paraId="3958C57F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A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№ п/п</w:t>
            </w: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B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Группа заболеваний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C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jc w:val="center"/>
              <w:rPr>
                <w:b/>
              </w:rPr>
            </w:pPr>
            <w:r w:rsidRPr="00E925E0">
              <w:rPr>
                <w:b/>
              </w:rPr>
              <w:t>Коды МКБ-10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D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contextualSpacing/>
              <w:jc w:val="center"/>
              <w:rPr>
                <w:b/>
              </w:rPr>
            </w:pPr>
            <w:r w:rsidRPr="00E925E0">
              <w:rPr>
                <w:b/>
              </w:rPr>
              <w:t>Показания для направления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7E" w14:textId="77777777" w:rsidR="00C637DA" w:rsidRPr="00E925E0" w:rsidRDefault="008041F0" w:rsidP="00884B09">
            <w:pPr>
              <w:widowControl w:val="0"/>
              <w:shd w:val="clear" w:color="auto" w:fill="FFFFFF"/>
              <w:spacing w:line="240" w:lineRule="auto"/>
              <w:contextualSpacing/>
              <w:jc w:val="center"/>
              <w:rPr>
                <w:b/>
              </w:rPr>
            </w:pPr>
            <w:r w:rsidRPr="00E925E0">
              <w:rPr>
                <w:b/>
              </w:rPr>
              <w:t>Перечень обязательных обследований из медицинской организации</w:t>
            </w:r>
          </w:p>
        </w:tc>
      </w:tr>
      <w:tr w:rsidR="008041F0" w:rsidRPr="008041F0" w14:paraId="3958C590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80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81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Сосудистые заболевания нервной системы.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82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G45-G46, I60-I69, G95.1, G93, I70, I72, Q28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83" w14:textId="77777777" w:rsidR="00C637DA" w:rsidRPr="008041F0" w:rsidRDefault="008041F0">
            <w:pPr>
              <w:pStyle w:val="ab"/>
              <w:numPr>
                <w:ilvl w:val="0"/>
                <w:numId w:val="7"/>
              </w:numPr>
              <w:spacing w:line="240" w:lineRule="auto"/>
              <w:ind w:left="0" w:firstLine="0"/>
            </w:pPr>
            <w:r w:rsidRPr="008041F0">
              <w:t>Больные с неустановленной причиной ОНМК на этапе ММЦ.</w:t>
            </w:r>
          </w:p>
          <w:p w14:paraId="3958C584" w14:textId="77777777" w:rsidR="00C637DA" w:rsidRPr="008041F0" w:rsidRDefault="008041F0">
            <w:pPr>
              <w:pStyle w:val="ab"/>
              <w:numPr>
                <w:ilvl w:val="0"/>
                <w:numId w:val="7"/>
              </w:numPr>
              <w:spacing w:line="240" w:lineRule="auto"/>
              <w:ind w:left="0" w:firstLine="0"/>
            </w:pPr>
            <w:r w:rsidRPr="008041F0">
              <w:t>Больные после ОНМК младше 45 лет</w:t>
            </w:r>
          </w:p>
          <w:p w14:paraId="3958C585" w14:textId="77777777" w:rsidR="00C637DA" w:rsidRPr="008041F0" w:rsidRDefault="008041F0">
            <w:pPr>
              <w:pStyle w:val="ab"/>
              <w:numPr>
                <w:ilvl w:val="0"/>
                <w:numId w:val="7"/>
              </w:numPr>
              <w:spacing w:line="240" w:lineRule="auto"/>
              <w:ind w:left="0" w:firstLine="0"/>
            </w:pPr>
            <w:r w:rsidRPr="008041F0">
              <w:t>Больные с третьим и более ОНМК на фоне адекватной профилактики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86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87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Заключение окулиста.</w:t>
            </w:r>
          </w:p>
          <w:p w14:paraId="3958C588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89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КФК, липидный спектр.</w:t>
            </w:r>
          </w:p>
          <w:p w14:paraId="3958C58A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ИФА к возбудителям сифилиса, ВИЧ, гепатита B и С.</w:t>
            </w:r>
          </w:p>
          <w:p w14:paraId="3958C58B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Коагулограмма с оценкой функции тромбоцитов.</w:t>
            </w:r>
          </w:p>
          <w:p w14:paraId="3958C58C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Суточный мониторинг ЭКГ (Холтер-ЭКГ) не менее 24 часа.</w:t>
            </w:r>
          </w:p>
          <w:p w14:paraId="3958C58D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Ультразвуковое исследование сердца.</w:t>
            </w:r>
          </w:p>
          <w:p w14:paraId="3958C58E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КТ головного мозга (при наличии очага ишемии) или МРТ головного мозга (при инсульте ВББ либо отсутствии очага ишемии на КТ)</w:t>
            </w:r>
          </w:p>
          <w:p w14:paraId="3958C58F" w14:textId="77777777" w:rsidR="00C637DA" w:rsidRPr="008041F0" w:rsidRDefault="008041F0">
            <w:pPr>
              <w:pStyle w:val="ab"/>
              <w:numPr>
                <w:ilvl w:val="0"/>
                <w:numId w:val="21"/>
              </w:numPr>
              <w:spacing w:line="240" w:lineRule="auto"/>
              <w:ind w:left="0" w:firstLine="0"/>
            </w:pPr>
            <w:r w:rsidRPr="008041F0">
              <w:t>КТ-ангиография сосудов шеи и головного мозга</w:t>
            </w:r>
          </w:p>
        </w:tc>
      </w:tr>
      <w:tr w:rsidR="008041F0" w:rsidRPr="008041F0" w14:paraId="3958C59E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1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2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Воспалительные заболевания нервной системы (в т.ч. КЭ).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3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A17, A80-A89, B00-02, B91, B94, G00-G09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4" w14:textId="77777777" w:rsidR="00C637DA" w:rsidRPr="008041F0" w:rsidRDefault="008041F0">
            <w:pPr>
              <w:pStyle w:val="ab"/>
              <w:numPr>
                <w:ilvl w:val="0"/>
                <w:numId w:val="8"/>
              </w:numPr>
              <w:spacing w:line="240" w:lineRule="auto"/>
              <w:ind w:left="0" w:firstLine="0"/>
            </w:pPr>
            <w:r w:rsidRPr="008041F0">
              <w:t>Больные, перенёсшие очаговые формы КЭ и лайм-боррелиоз, в течение первых 6 месяцев после острого периода.</w:t>
            </w:r>
          </w:p>
          <w:p w14:paraId="3958C595" w14:textId="77777777" w:rsidR="00C637DA" w:rsidRPr="008041F0" w:rsidRDefault="008041F0">
            <w:pPr>
              <w:pStyle w:val="ab"/>
              <w:numPr>
                <w:ilvl w:val="0"/>
                <w:numId w:val="8"/>
              </w:numPr>
              <w:spacing w:line="240" w:lineRule="auto"/>
              <w:ind w:left="0" w:firstLine="0"/>
            </w:pPr>
            <w:r w:rsidRPr="008041F0">
              <w:t>Больные с подозрением на хронические формы КЭ.</w:t>
            </w:r>
          </w:p>
          <w:p w14:paraId="3958C596" w14:textId="77777777" w:rsidR="00C637DA" w:rsidRPr="008041F0" w:rsidRDefault="008041F0">
            <w:pPr>
              <w:pStyle w:val="ab"/>
              <w:numPr>
                <w:ilvl w:val="0"/>
                <w:numId w:val="8"/>
              </w:numPr>
              <w:spacing w:line="240" w:lineRule="auto"/>
              <w:ind w:left="0" w:firstLine="0"/>
            </w:pPr>
            <w:r w:rsidRPr="008041F0">
              <w:t xml:space="preserve">Больные с остаточными явлениями перенесённых воспалительных заболеваний нервной системы с прогрессированием процесса </w:t>
            </w:r>
            <w:r w:rsidRPr="008041F0">
              <w:lastRenderedPageBreak/>
              <w:t>или неэффективности терапии на этапе специализированной неврологической помощи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7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lastRenderedPageBreak/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98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99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</w:t>
            </w:r>
          </w:p>
          <w:p w14:paraId="3958C59A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>Электрокардиограмма</w:t>
            </w:r>
          </w:p>
          <w:p w14:paraId="3958C59B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>ИФА к возбудителям клещевого энцефалита и лаймоборрелиоза.</w:t>
            </w:r>
          </w:p>
          <w:p w14:paraId="3958C59C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 xml:space="preserve">ИФА к возбудителям сифилиса, ВИЧ, гепатита </w:t>
            </w:r>
            <w:r w:rsidRPr="008041F0">
              <w:rPr>
                <w:lang w:val="en-US"/>
              </w:rPr>
              <w:t>B</w:t>
            </w:r>
            <w:r w:rsidRPr="008041F0">
              <w:t xml:space="preserve"> и С.</w:t>
            </w:r>
          </w:p>
          <w:p w14:paraId="3958C59D" w14:textId="77777777" w:rsidR="00C637DA" w:rsidRPr="008041F0" w:rsidRDefault="008041F0">
            <w:pPr>
              <w:pStyle w:val="ab"/>
              <w:numPr>
                <w:ilvl w:val="0"/>
                <w:numId w:val="22"/>
              </w:numPr>
              <w:spacing w:line="240" w:lineRule="auto"/>
              <w:ind w:left="0" w:firstLine="0"/>
            </w:pPr>
            <w:r w:rsidRPr="008041F0">
              <w:t>МРТ головного мозга</w:t>
            </w:r>
          </w:p>
        </w:tc>
      </w:tr>
      <w:tr w:rsidR="008041F0" w:rsidRPr="008041F0" w14:paraId="3958C5AF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9F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A0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Демиелинизирующие заболевания нервной системы (в т.ч. РС и синдром Гийена-Барре).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A1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G35-G37, G61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A2" w14:textId="77777777" w:rsidR="00C637DA" w:rsidRPr="008041F0" w:rsidRDefault="008041F0">
            <w:pPr>
              <w:pStyle w:val="ab"/>
              <w:numPr>
                <w:ilvl w:val="0"/>
                <w:numId w:val="13"/>
              </w:numPr>
              <w:spacing w:line="240" w:lineRule="auto"/>
              <w:ind w:left="0" w:firstLine="0"/>
            </w:pPr>
            <w:r w:rsidRPr="008041F0">
              <w:t>Больные с подозрением на демиелинизирующее заболевание нервной системы.</w:t>
            </w:r>
          </w:p>
          <w:p w14:paraId="3958C5A3" w14:textId="77777777" w:rsidR="00C637DA" w:rsidRPr="008041F0" w:rsidRDefault="008041F0">
            <w:pPr>
              <w:pStyle w:val="ab"/>
              <w:numPr>
                <w:ilvl w:val="0"/>
                <w:numId w:val="13"/>
              </w:numPr>
              <w:spacing w:line="240" w:lineRule="auto"/>
              <w:ind w:left="0" w:firstLine="0"/>
            </w:pPr>
            <w:r w:rsidRPr="008041F0">
              <w:t>Больные с установленным диагнозом «РС», для решения вопроса о назначении ПИТРС.</w:t>
            </w:r>
          </w:p>
          <w:p w14:paraId="3958C5A4" w14:textId="77777777" w:rsidR="00C637DA" w:rsidRPr="008041F0" w:rsidRDefault="008041F0">
            <w:pPr>
              <w:pStyle w:val="ab"/>
              <w:numPr>
                <w:ilvl w:val="0"/>
                <w:numId w:val="13"/>
              </w:numPr>
              <w:spacing w:line="240" w:lineRule="auto"/>
              <w:ind w:left="0" w:firstLine="0"/>
            </w:pPr>
            <w:r w:rsidRPr="008041F0">
              <w:t>Больные с быстропрогрессирующим течением РС и инвалидизирующими обострениями для коррекции терапии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A5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A6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Заключение окулиста (с оценкой глазного дна и периметрии).</w:t>
            </w:r>
          </w:p>
          <w:p w14:paraId="3958C5A7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Общий анализ крови.</w:t>
            </w:r>
          </w:p>
          <w:p w14:paraId="3958C5A8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5A9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ИФА к возбудителям сифилиса, ВИЧ, гепатита B и С.</w:t>
            </w:r>
          </w:p>
          <w:p w14:paraId="3958C5AA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Электрокардиограмма.</w:t>
            </w:r>
          </w:p>
          <w:p w14:paraId="3958C5AB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Электроэнцефалограмма при наличии эпилептических приступов.</w:t>
            </w:r>
          </w:p>
          <w:p w14:paraId="3958C5AC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ЭНМГ верхних и нижних конечностей (для заболеваний с поражением периферической нервной системы).</w:t>
            </w:r>
          </w:p>
          <w:p w14:paraId="3958C5AD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Рентгенография органов грудной клетки.</w:t>
            </w:r>
          </w:p>
          <w:p w14:paraId="3958C5AE" w14:textId="77777777" w:rsidR="00C637DA" w:rsidRPr="008041F0" w:rsidRDefault="008041F0">
            <w:pPr>
              <w:pStyle w:val="ab"/>
              <w:numPr>
                <w:ilvl w:val="0"/>
                <w:numId w:val="23"/>
              </w:numPr>
              <w:spacing w:line="240" w:lineRule="auto"/>
              <w:ind w:left="0" w:firstLine="0"/>
            </w:pPr>
            <w:r w:rsidRPr="008041F0">
              <w:t>МРТ головного мозга и/или соответствующих сегментов спинного мозга</w:t>
            </w:r>
          </w:p>
        </w:tc>
      </w:tr>
      <w:tr w:rsidR="008041F0" w:rsidRPr="008041F0" w14:paraId="3958C5BF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B0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B1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Дегенеративные заболевания нервной системы (в т.ч. болезнь Паркинсона, БАС и дистонии, синдром Туретта, болезнь Вильсона-Коновалова).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B2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G20-G26, G30-G32, G90-G99, E83.0, F95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B3" w14:textId="77777777" w:rsidR="00C637DA" w:rsidRPr="008041F0" w:rsidRDefault="008041F0">
            <w:pPr>
              <w:pStyle w:val="ab"/>
              <w:numPr>
                <w:ilvl w:val="0"/>
                <w:numId w:val="14"/>
              </w:numPr>
              <w:spacing w:line="240" w:lineRule="auto"/>
              <w:ind w:left="0" w:firstLine="0"/>
            </w:pPr>
            <w:r w:rsidRPr="008041F0">
              <w:t>Первичная диагностика.</w:t>
            </w:r>
          </w:p>
          <w:p w14:paraId="3958C5B4" w14:textId="77777777" w:rsidR="00C637DA" w:rsidRPr="008041F0" w:rsidRDefault="008041F0">
            <w:pPr>
              <w:pStyle w:val="ab"/>
              <w:numPr>
                <w:ilvl w:val="0"/>
                <w:numId w:val="14"/>
              </w:numPr>
              <w:spacing w:line="240" w:lineRule="auto"/>
              <w:ind w:left="0" w:firstLine="0"/>
            </w:pPr>
            <w:r w:rsidRPr="008041F0">
              <w:t>Первичное назначение базовой терапии (в т.ч. ботулотоксина).</w:t>
            </w:r>
          </w:p>
          <w:p w14:paraId="3958C5B5" w14:textId="77777777" w:rsidR="00C637DA" w:rsidRPr="008041F0" w:rsidRDefault="008041F0">
            <w:pPr>
              <w:pStyle w:val="ab"/>
              <w:numPr>
                <w:ilvl w:val="0"/>
                <w:numId w:val="14"/>
              </w:numPr>
              <w:spacing w:line="240" w:lineRule="auto"/>
              <w:ind w:left="0" w:firstLine="0"/>
            </w:pPr>
            <w:r w:rsidRPr="008041F0">
              <w:t>Коррекция базовой терапии (в т.ч. при возникновении побочных эффектов), при неэффективности предшествующей терапии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B6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B7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Заключение окулиста (с оценкой наличия кольца Кайзера-Флейшера).</w:t>
            </w:r>
          </w:p>
          <w:p w14:paraId="3958C5B8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B9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Биохимический анализ крови: билирубин, АЛТ, АСТ, креатинин, КФК.</w:t>
            </w:r>
          </w:p>
          <w:p w14:paraId="3958C5BA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Электрокардиограмма.</w:t>
            </w:r>
          </w:p>
          <w:p w14:paraId="3958C5BB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Электроэнцефалограмма при наличии эпилептических приступов.</w:t>
            </w:r>
          </w:p>
          <w:p w14:paraId="3958C5BC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ЭНМГ верхних и нижних конечностей (для заболеваний с поражением периферической нервной системы).</w:t>
            </w:r>
          </w:p>
          <w:p w14:paraId="3958C5BD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 xml:space="preserve">МРТ головного мозга и/или соответствующих сегментов </w:t>
            </w:r>
            <w:r w:rsidRPr="008041F0">
              <w:lastRenderedPageBreak/>
              <w:t>спинного мозга.</w:t>
            </w:r>
          </w:p>
          <w:p w14:paraId="3958C5BE" w14:textId="77777777" w:rsidR="00C637DA" w:rsidRPr="008041F0" w:rsidRDefault="008041F0">
            <w:pPr>
              <w:pStyle w:val="ab"/>
              <w:numPr>
                <w:ilvl w:val="0"/>
                <w:numId w:val="6"/>
              </w:numPr>
              <w:spacing w:line="240" w:lineRule="auto"/>
              <w:ind w:left="0" w:firstLine="0"/>
            </w:pPr>
            <w:r w:rsidRPr="008041F0">
              <w:t>Уровень меди и церулоплазмина в крови (при первичной консультации)</w:t>
            </w:r>
          </w:p>
        </w:tc>
      </w:tr>
      <w:tr w:rsidR="008041F0" w:rsidRPr="008041F0" w14:paraId="3958C5CC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0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1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Нервно-мышечные заболевания (миастения и миастенические синдромы)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2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G70-G73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3" w14:textId="77777777" w:rsidR="00C637DA" w:rsidRPr="008041F0" w:rsidRDefault="008041F0">
            <w:pPr>
              <w:pStyle w:val="ab"/>
              <w:numPr>
                <w:ilvl w:val="0"/>
                <w:numId w:val="15"/>
              </w:numPr>
              <w:spacing w:line="240" w:lineRule="auto"/>
              <w:ind w:left="0" w:firstLine="0"/>
            </w:pPr>
            <w:r w:rsidRPr="008041F0">
              <w:t>Первичная диагностика.</w:t>
            </w:r>
          </w:p>
          <w:p w14:paraId="3958C5C4" w14:textId="77777777" w:rsidR="00C637DA" w:rsidRPr="008041F0" w:rsidRDefault="008041F0">
            <w:pPr>
              <w:pStyle w:val="ab"/>
              <w:numPr>
                <w:ilvl w:val="0"/>
                <w:numId w:val="15"/>
              </w:numPr>
              <w:spacing w:line="240" w:lineRule="auto"/>
              <w:ind w:left="0" w:firstLine="0"/>
            </w:pPr>
            <w:r w:rsidRPr="008041F0">
              <w:t>Возникновение признаков генерализации процесса.</w:t>
            </w:r>
          </w:p>
          <w:p w14:paraId="3958C5C5" w14:textId="77777777" w:rsidR="00C637DA" w:rsidRPr="008041F0" w:rsidRDefault="008041F0">
            <w:pPr>
              <w:pStyle w:val="ab"/>
              <w:numPr>
                <w:ilvl w:val="0"/>
                <w:numId w:val="15"/>
              </w:numPr>
              <w:spacing w:line="240" w:lineRule="auto"/>
              <w:ind w:left="0" w:firstLine="0"/>
            </w:pPr>
            <w:r w:rsidRPr="008041F0">
              <w:t>Неэффективность базовой терапии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6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C7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Общий анализ крови.</w:t>
            </w:r>
          </w:p>
          <w:p w14:paraId="3958C5C8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</w:t>
            </w:r>
          </w:p>
          <w:p w14:paraId="3958C5C9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Электрокардиограмма</w:t>
            </w:r>
          </w:p>
          <w:p w14:paraId="3958C5CA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ЭНМГ верхних и нижних конечностей</w:t>
            </w:r>
          </w:p>
          <w:p w14:paraId="3958C5CB" w14:textId="77777777" w:rsidR="00C637DA" w:rsidRPr="008041F0" w:rsidRDefault="008041F0">
            <w:pPr>
              <w:pStyle w:val="ab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8041F0">
              <w:t>Рентгенография органов грудной клетки</w:t>
            </w:r>
          </w:p>
        </w:tc>
      </w:tr>
      <w:tr w:rsidR="008041F0" w:rsidRPr="008041F0" w14:paraId="3958C5DD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D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E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Наследственные заболевания нервной системы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CF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G10-G12, G60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D0" w14:textId="77777777" w:rsidR="00C637DA" w:rsidRPr="008041F0" w:rsidRDefault="008041F0">
            <w:pPr>
              <w:pStyle w:val="ab"/>
              <w:numPr>
                <w:ilvl w:val="0"/>
                <w:numId w:val="16"/>
              </w:numPr>
              <w:spacing w:line="240" w:lineRule="auto"/>
              <w:ind w:left="0" w:firstLine="0"/>
            </w:pPr>
            <w:r w:rsidRPr="008041F0">
              <w:t>Первичная диагностика.</w:t>
            </w:r>
          </w:p>
          <w:p w14:paraId="3958C5D1" w14:textId="77777777" w:rsidR="00C637DA" w:rsidRPr="008041F0" w:rsidRDefault="008041F0">
            <w:pPr>
              <w:pStyle w:val="ab"/>
              <w:numPr>
                <w:ilvl w:val="0"/>
                <w:numId w:val="16"/>
              </w:numPr>
              <w:spacing w:line="240" w:lineRule="auto"/>
              <w:ind w:left="0" w:firstLine="0"/>
            </w:pPr>
            <w:r w:rsidRPr="008041F0">
              <w:t>Атипичное течение установленного наследственного заболевания нервной системы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D2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D3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Заключение окулиста</w:t>
            </w:r>
          </w:p>
          <w:p w14:paraId="3958C5D4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D5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5D6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Электрокардиограмма.</w:t>
            </w:r>
          </w:p>
          <w:p w14:paraId="3958C5D7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УЗИ органов брюшной полости.</w:t>
            </w:r>
          </w:p>
          <w:p w14:paraId="3958C5D8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Электроэнцефалограмма при наличии эпилептических приступов.</w:t>
            </w:r>
          </w:p>
          <w:p w14:paraId="3958C5D9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ЭНМГ верхних и нижних конечностей (для заболеваний с поражением периферической нервной системы).</w:t>
            </w:r>
          </w:p>
          <w:p w14:paraId="3958C5DA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МРТ головного мозга и/или соответствующих сегментов спинного мозга.</w:t>
            </w:r>
          </w:p>
          <w:p w14:paraId="3958C5DB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Рентгенография органов грудной клетки (при первичной консультации).</w:t>
            </w:r>
          </w:p>
          <w:p w14:paraId="3958C5DC" w14:textId="77777777" w:rsidR="00C637DA" w:rsidRPr="008041F0" w:rsidRDefault="008041F0">
            <w:pPr>
              <w:pStyle w:val="ab"/>
              <w:numPr>
                <w:ilvl w:val="0"/>
                <w:numId w:val="10"/>
              </w:numPr>
              <w:spacing w:line="240" w:lineRule="auto"/>
              <w:ind w:left="0" w:firstLine="0"/>
            </w:pPr>
            <w:r w:rsidRPr="008041F0">
              <w:t>Уровень меди и церулоплазмина в крови (при первичной консультации)</w:t>
            </w:r>
          </w:p>
        </w:tc>
      </w:tr>
      <w:tr w:rsidR="008041F0" w:rsidRPr="008041F0" w14:paraId="3958C5ED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DE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DF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>Эпилепсия и другие пароксизмальные состояния.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E0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G40-G44, G47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E1" w14:textId="77777777" w:rsidR="00C637DA" w:rsidRPr="008041F0" w:rsidRDefault="008041F0">
            <w:pPr>
              <w:pStyle w:val="ab"/>
              <w:numPr>
                <w:ilvl w:val="0"/>
                <w:numId w:val="17"/>
              </w:numPr>
              <w:spacing w:line="240" w:lineRule="auto"/>
              <w:ind w:left="0" w:firstLine="0"/>
            </w:pPr>
            <w:r w:rsidRPr="008041F0">
              <w:t>Первичная диагностика.</w:t>
            </w:r>
          </w:p>
          <w:p w14:paraId="3958C5E2" w14:textId="77777777" w:rsidR="00C637DA" w:rsidRPr="008041F0" w:rsidRDefault="008041F0">
            <w:pPr>
              <w:pStyle w:val="ab"/>
              <w:numPr>
                <w:ilvl w:val="0"/>
                <w:numId w:val="17"/>
              </w:numPr>
              <w:spacing w:line="240" w:lineRule="auto"/>
              <w:ind w:left="0" w:firstLine="0"/>
            </w:pPr>
            <w:r w:rsidRPr="008041F0">
              <w:t>Нестабильное течение заболевания.</w:t>
            </w:r>
          </w:p>
          <w:p w14:paraId="3958C5E3" w14:textId="77777777" w:rsidR="00C637DA" w:rsidRPr="008041F0" w:rsidRDefault="008041F0">
            <w:pPr>
              <w:pStyle w:val="ab"/>
              <w:numPr>
                <w:ilvl w:val="0"/>
                <w:numId w:val="17"/>
              </w:numPr>
              <w:spacing w:line="240" w:lineRule="auto"/>
              <w:ind w:left="0" w:firstLine="0"/>
            </w:pPr>
            <w:r w:rsidRPr="008041F0">
              <w:t xml:space="preserve">Статусное или серийное </w:t>
            </w:r>
            <w:r w:rsidRPr="008041F0">
              <w:lastRenderedPageBreak/>
              <w:t>течение заболевания.</w:t>
            </w:r>
          </w:p>
          <w:p w14:paraId="3958C5E4" w14:textId="77777777" w:rsidR="00C637DA" w:rsidRPr="008041F0" w:rsidRDefault="008041F0">
            <w:pPr>
              <w:pStyle w:val="ab"/>
              <w:numPr>
                <w:ilvl w:val="0"/>
                <w:numId w:val="17"/>
              </w:numPr>
              <w:spacing w:line="240" w:lineRule="auto"/>
              <w:ind w:left="0" w:firstLine="0"/>
            </w:pPr>
            <w:r w:rsidRPr="008041F0">
              <w:t>Фармакорезистентные формы.</w:t>
            </w:r>
          </w:p>
          <w:p w14:paraId="3958C5E5" w14:textId="77777777" w:rsidR="00C637DA" w:rsidRPr="008041F0" w:rsidRDefault="008041F0">
            <w:pPr>
              <w:pStyle w:val="ab"/>
              <w:numPr>
                <w:ilvl w:val="0"/>
                <w:numId w:val="17"/>
              </w:numPr>
              <w:spacing w:line="240" w:lineRule="auto"/>
              <w:ind w:left="0" w:firstLine="0"/>
            </w:pPr>
            <w:r w:rsidRPr="008041F0">
              <w:t>Побочные эффекты противосудорожной терапии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E6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lastRenderedPageBreak/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E7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5E8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lastRenderedPageBreak/>
              <w:t>Биохимический анализ крови: АЛТ, АСТ, креатинин.</w:t>
            </w:r>
          </w:p>
          <w:p w14:paraId="3958C5E9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t>Суточный мониторинг ЭКГ (Холтер-ЭКГ) не менее 24 часа.</w:t>
            </w:r>
          </w:p>
          <w:p w14:paraId="3958C5EA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t>УЗДС брахиоцефальных артерий.</w:t>
            </w:r>
          </w:p>
          <w:p w14:paraId="3958C5EB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t>Электроэнцефалограмма.</w:t>
            </w:r>
          </w:p>
          <w:p w14:paraId="3958C5EC" w14:textId="77777777" w:rsidR="00C637DA" w:rsidRPr="008041F0" w:rsidRDefault="008041F0">
            <w:pPr>
              <w:pStyle w:val="ab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8041F0">
              <w:t>МРТ головного мозга</w:t>
            </w:r>
          </w:p>
        </w:tc>
      </w:tr>
      <w:tr w:rsidR="008041F0" w:rsidRPr="008041F0" w14:paraId="3958C5F8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EE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EF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Заболевания периферической нервной системы и вертеброгенной патологией.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0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G50-G59, G62, G63, M42, M47-M48, M50-M54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1" w14:textId="77777777" w:rsidR="00C637DA" w:rsidRPr="008041F0" w:rsidRDefault="008041F0">
            <w:pPr>
              <w:pStyle w:val="ab"/>
              <w:widowControl w:val="0"/>
              <w:shd w:val="clear" w:color="auto" w:fill="FFFFFF"/>
              <w:spacing w:line="240" w:lineRule="auto"/>
              <w:ind w:left="0"/>
            </w:pPr>
            <w:r w:rsidRPr="008041F0">
              <w:t>Неуточнённый диагноз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2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F3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>Общий анализ крови.</w:t>
            </w:r>
          </w:p>
          <w:p w14:paraId="3958C5F4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5F5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 xml:space="preserve">ИФА к возбудителям сифилиса, ВИЧ, гепатита </w:t>
            </w:r>
            <w:r w:rsidRPr="008041F0">
              <w:rPr>
                <w:lang w:val="en-US"/>
              </w:rPr>
              <w:t>B</w:t>
            </w:r>
            <w:r w:rsidRPr="008041F0">
              <w:t xml:space="preserve"> и С.</w:t>
            </w:r>
          </w:p>
          <w:p w14:paraId="3958C5F6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>Электрокардиограмма.</w:t>
            </w:r>
          </w:p>
          <w:p w14:paraId="3958C5F7" w14:textId="77777777" w:rsidR="00C637DA" w:rsidRPr="008041F0" w:rsidRDefault="008041F0">
            <w:pPr>
              <w:pStyle w:val="ab"/>
              <w:numPr>
                <w:ilvl w:val="0"/>
                <w:numId w:val="12"/>
              </w:numPr>
              <w:spacing w:line="240" w:lineRule="auto"/>
              <w:ind w:left="0" w:firstLine="0"/>
            </w:pPr>
            <w:r w:rsidRPr="008041F0">
              <w:t>МРТ соответствующего сегмента позвоночника и спинного мозга</w:t>
            </w:r>
          </w:p>
        </w:tc>
      </w:tr>
      <w:tr w:rsidR="008041F0" w:rsidRPr="008041F0" w14:paraId="3958C606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9" w14:textId="77777777" w:rsidR="00C637DA" w:rsidRPr="008041F0" w:rsidRDefault="00C637DA">
            <w:pPr>
              <w:pStyle w:val="ab"/>
              <w:numPr>
                <w:ilvl w:val="0"/>
                <w:numId w:val="20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A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</w:pPr>
            <w:r w:rsidRPr="008041F0">
              <w:t xml:space="preserve">Последствия травм нервной системы.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B" w14:textId="77777777" w:rsidR="00C637DA" w:rsidRPr="008041F0" w:rsidRDefault="008041F0">
            <w:pPr>
              <w:widowControl w:val="0"/>
              <w:shd w:val="clear" w:color="auto" w:fill="FFFFFF"/>
              <w:spacing w:line="240" w:lineRule="auto"/>
              <w:jc w:val="center"/>
            </w:pPr>
            <w:r w:rsidRPr="008041F0">
              <w:t>G80-G83, T90, T91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C" w14:textId="77777777" w:rsidR="00C637DA" w:rsidRPr="008041F0" w:rsidRDefault="008041F0">
            <w:pPr>
              <w:pStyle w:val="ab"/>
              <w:numPr>
                <w:ilvl w:val="0"/>
                <w:numId w:val="18"/>
              </w:numPr>
              <w:spacing w:line="240" w:lineRule="auto"/>
              <w:ind w:left="0" w:firstLine="0"/>
            </w:pPr>
            <w:r w:rsidRPr="008041F0">
              <w:t>Неуточнённый диагноз.</w:t>
            </w:r>
          </w:p>
          <w:p w14:paraId="3958C5FD" w14:textId="77777777" w:rsidR="00C637DA" w:rsidRPr="008041F0" w:rsidRDefault="008041F0">
            <w:pPr>
              <w:pStyle w:val="ab"/>
              <w:numPr>
                <w:ilvl w:val="0"/>
                <w:numId w:val="18"/>
              </w:numPr>
              <w:spacing w:line="240" w:lineRule="auto"/>
              <w:ind w:left="0" w:firstLine="0"/>
            </w:pPr>
            <w:r w:rsidRPr="008041F0">
              <w:t>Решение экспертных вопросов</w:t>
            </w:r>
          </w:p>
        </w:tc>
        <w:tc>
          <w:tcPr>
            <w:tcW w:w="6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C5FE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Заключение терапевта с указанием установленных диагнозов хронических заболеваний и проводимой терапии.</w:t>
            </w:r>
          </w:p>
          <w:p w14:paraId="3958C5FF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Заключение окулиста (с оценкой глазного дна и периметрии).</w:t>
            </w:r>
          </w:p>
          <w:p w14:paraId="3958C600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Общий анализ крови</w:t>
            </w:r>
          </w:p>
          <w:p w14:paraId="3958C601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Биохимический анализ крови: АЛТ, АСТ, креатинин, КФК.</w:t>
            </w:r>
          </w:p>
          <w:p w14:paraId="3958C602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Электрокардиограмма.</w:t>
            </w:r>
          </w:p>
          <w:p w14:paraId="3958C603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Электроэнцефалограмма (при последствиях ЧМТ).</w:t>
            </w:r>
          </w:p>
          <w:p w14:paraId="3958C604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ЭНМГ верхних и нижних конечностей (для заболеваний с поражением периферической нервной системы).</w:t>
            </w:r>
          </w:p>
          <w:p w14:paraId="3958C605" w14:textId="77777777" w:rsidR="00C637DA" w:rsidRPr="008041F0" w:rsidRDefault="008041F0">
            <w:pPr>
              <w:pStyle w:val="ab"/>
              <w:numPr>
                <w:ilvl w:val="0"/>
                <w:numId w:val="19"/>
              </w:numPr>
              <w:spacing w:line="240" w:lineRule="auto"/>
              <w:ind w:left="0" w:firstLine="0"/>
            </w:pPr>
            <w:r w:rsidRPr="008041F0">
              <w:t>КТ головного мозга и/или МРТ соответствующих сегментов спинного мозга.</w:t>
            </w:r>
          </w:p>
        </w:tc>
      </w:tr>
    </w:tbl>
    <w:p w14:paraId="3958C607" w14:textId="77777777" w:rsidR="00C637DA" w:rsidRPr="008041F0" w:rsidRDefault="00C637DA">
      <w:pPr>
        <w:spacing w:line="240" w:lineRule="auto"/>
        <w:rPr>
          <w:b/>
        </w:rPr>
      </w:pPr>
    </w:p>
    <w:p w14:paraId="3958C608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09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0A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0B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0C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0D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11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>Показания для диспансерного наблюдения пациентов у невролога в медицинских организациях первого уровня (1 уровень)</w:t>
      </w:r>
    </w:p>
    <w:p w14:paraId="3958C612" w14:textId="77777777" w:rsidR="00C637DA" w:rsidRPr="008041F0" w:rsidRDefault="00C637DA">
      <w:pPr>
        <w:spacing w:line="240" w:lineRule="auto"/>
        <w:jc w:val="center"/>
        <w:rPr>
          <w:b/>
        </w:rPr>
      </w:pPr>
    </w:p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562"/>
        <w:gridCol w:w="2441"/>
        <w:gridCol w:w="1094"/>
        <w:gridCol w:w="3312"/>
        <w:gridCol w:w="2195"/>
        <w:gridCol w:w="4850"/>
      </w:tblGrid>
      <w:tr w:rsidR="008041F0" w:rsidRPr="008041F0" w14:paraId="3958C619" w14:textId="77777777"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13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№ п/п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14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Группа заболеваний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15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Коды МКБ-10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16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Показания для диспансерного наблюдения в медицинских организациях (1 уровень)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17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Кратность посещения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18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 исследований в медицинских организациях (1 уровень)</w:t>
            </w:r>
          </w:p>
        </w:tc>
      </w:tr>
      <w:tr w:rsidR="008041F0" w:rsidRPr="008041F0" w14:paraId="3958C625" w14:textId="77777777"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1A" w14:textId="77777777" w:rsidR="00C637DA" w:rsidRPr="008041F0" w:rsidRDefault="008041F0">
            <w:pPr>
              <w:spacing w:line="240" w:lineRule="auto"/>
              <w:jc w:val="both"/>
            </w:pPr>
            <w:r w:rsidRPr="008041F0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1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Сосудистые заболевания нервной системы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1C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G45-G46, I60-I69, G95.1, G93, I70, I72, Q28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1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Перенесенное острое нарушение мозгового кровообращения</w:t>
            </w:r>
          </w:p>
          <w:p w14:paraId="3958C61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Все случаи хронического нарушения мозгового кровообращения с эпизодами декомпенсации чаще 1 раза в год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1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После ОНМК: 3, 6, 9, 12, 18, 24, 36 месяц и далее 1 раз в год.</w:t>
            </w:r>
          </w:p>
          <w:p w14:paraId="3958C62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Прочие случаи: 1 раз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2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2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креатинин, липидный спектр, КФК.</w:t>
            </w:r>
          </w:p>
          <w:p w14:paraId="3958C62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Электрокардиограмма.</w:t>
            </w:r>
          </w:p>
          <w:p w14:paraId="3958C62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УЗДС брахицефальных артерий (при взятии под диспансерное наблюдение)</w:t>
            </w:r>
          </w:p>
        </w:tc>
      </w:tr>
      <w:tr w:rsidR="008041F0" w:rsidRPr="008041F0" w14:paraId="3958C62F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26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2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Воспалительные заболевания нервной системы (в т.ч. КЭ).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28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A17, A80-A89, B00-02, B91, B94, G00-G09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2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 с выраженным неврологическим дефицитом или требующие поддерживающего лечения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2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2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2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Общий анализ крови</w:t>
            </w:r>
          </w:p>
          <w:p w14:paraId="3958C62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Биохимический анализ крови: глюкоза, АЛТ, АСТ, мочевина, креатинин, КФК.</w:t>
            </w:r>
          </w:p>
          <w:p w14:paraId="3958C62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</w:tr>
      <w:tr w:rsidR="008041F0" w:rsidRPr="008041F0" w14:paraId="3958C640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30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3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3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Демиелинизирующие заболевания нервной системы (в т.ч. РС и синдром Гийена-Барре).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32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G35-G37, G61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3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Первый клинический эпизод вне зависимости от наличия и выраженности симптомов.</w:t>
            </w:r>
          </w:p>
          <w:p w14:paraId="3958C63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Все случаи РС вне зависимости от наличия и выраженности симптомов.</w:t>
            </w:r>
          </w:p>
          <w:p w14:paraId="3958C63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3. Все случаи прочих демиелинизирующих заболеваний с выраженным </w:t>
            </w:r>
            <w:r w:rsidRPr="008041F0">
              <w:rPr>
                <w:rFonts w:eastAsia="Calibri"/>
              </w:rPr>
              <w:lastRenderedPageBreak/>
              <w:t>неврологическим дефицитом или требующие поддерживающего лечения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3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 xml:space="preserve">1. Больные, получающие ПИТРС 1 раз в месяц </w:t>
            </w:r>
          </w:p>
          <w:p w14:paraId="3958C63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Прочие случаи: 2 раза в год</w:t>
            </w:r>
          </w:p>
          <w:p w14:paraId="3958C638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3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исследования 1 раз в год.</w:t>
            </w:r>
          </w:p>
          <w:p w14:paraId="3958C63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3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патологии ЦНС)</w:t>
            </w:r>
          </w:p>
          <w:p w14:paraId="3958C63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3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Биохимический анализ крови: глюкоза, АЛТ, АСТ, мочевина, креатинин.</w:t>
            </w:r>
          </w:p>
          <w:p w14:paraId="3958C63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Общий анализ мочи</w:t>
            </w:r>
          </w:p>
          <w:p w14:paraId="3958C63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6. Электрокардиограмма</w:t>
            </w:r>
          </w:p>
        </w:tc>
      </w:tr>
      <w:tr w:rsidR="008041F0" w:rsidRPr="008041F0" w14:paraId="3958C64B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41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4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4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Дегенеративные заболевания нервной системы (в т.ч. болезнь Паркинсона, БАС, дистонии, синдром Туретта, болезнь Вильсона-Коновалова).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43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G20-G26, G30-G32, F95, E83.0, G90-G99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4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4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4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4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болезни Вильсона-Коновалова)</w:t>
            </w:r>
          </w:p>
          <w:p w14:paraId="3958C64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4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Биохимический анализ крови: глюкоза, АЛТ, АСТ, мочевина, креатинин.</w:t>
            </w:r>
          </w:p>
          <w:p w14:paraId="3958C64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</w:tr>
      <w:tr w:rsidR="008041F0" w:rsidRPr="008041F0" w14:paraId="3958C654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4C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4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Нервно-мышечные заболевания (миастения и миастенические синдромы).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4E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G70-G73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4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5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5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5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5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</w:t>
            </w:r>
          </w:p>
        </w:tc>
      </w:tr>
      <w:tr w:rsidR="008041F0" w:rsidRPr="008041F0" w14:paraId="3958C663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55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6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5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Наследственные заболевания нервной системы (в т.ч. наследственная полиневропатия).</w:t>
            </w:r>
          </w:p>
          <w:p w14:paraId="3958C657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  <w:p w14:paraId="3958C658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  <w:p w14:paraId="3958C659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  <w:p w14:paraId="3958C65A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5B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G10-G12, G60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5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 с выраженным неврологическим дефицитом или требующие поддерживающего лечения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5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5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5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патологии ЦНС)</w:t>
            </w:r>
          </w:p>
          <w:p w14:paraId="3958C66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6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Биохимический анализ крови: глюкоза, АЛТ, АСТ, мочевина, креатинин, КФК.</w:t>
            </w:r>
          </w:p>
          <w:p w14:paraId="3958C66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</w:tr>
      <w:tr w:rsidR="008041F0" w:rsidRPr="008041F0" w14:paraId="3958C66C" w14:textId="77777777">
        <w:trPr>
          <w:trHeight w:val="145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64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7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6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Эпилепсия и другие пароксизмальные состояния.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66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G40-G44, G47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6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6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6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6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6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</w:t>
            </w:r>
          </w:p>
        </w:tc>
      </w:tr>
      <w:tr w:rsidR="008041F0" w:rsidRPr="008041F0" w14:paraId="3958C675" w14:textId="77777777">
        <w:trPr>
          <w:trHeight w:val="1083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6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8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6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Заболевания периферической нервной системы и вертеброгенной патологией.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6F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 xml:space="preserve">G50-G59, G62, G63, M42, </w:t>
            </w:r>
            <w:r w:rsidRPr="008041F0">
              <w:rPr>
                <w:rFonts w:eastAsia="Calibri"/>
              </w:rPr>
              <w:lastRenderedPageBreak/>
              <w:t>M47-M48, M50-M54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7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 xml:space="preserve">Заболевания периферической нервной системы с выраженными неврологическими нарушениями (в т.ч. </w:t>
            </w:r>
            <w:r w:rsidRPr="008041F0">
              <w:rPr>
                <w:rFonts w:eastAsia="Calibri"/>
              </w:rPr>
              <w:lastRenderedPageBreak/>
              <w:t xml:space="preserve">дорсопатии, дископатии с миелорадикулоишемией, в послеоперационном периоде; полиневропатии, полиневриты; невриты, невралгии, ганглиониты с выраженным двигательным дефицитом и (или) выраженным и длительным болевым синдромом. 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7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2 раза в год до выздоровления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7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7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7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3. Электрокардиограмма </w:t>
            </w:r>
          </w:p>
        </w:tc>
      </w:tr>
      <w:tr w:rsidR="008041F0" w:rsidRPr="008041F0" w14:paraId="3958C681" w14:textId="77777777">
        <w:trPr>
          <w:trHeight w:val="520"/>
        </w:trPr>
        <w:tc>
          <w:tcPr>
            <w:tcW w:w="562" w:type="dxa"/>
            <w:shd w:val="clear" w:color="auto" w:fill="auto"/>
            <w:tcMar>
              <w:left w:w="108" w:type="dxa"/>
            </w:tcMar>
          </w:tcPr>
          <w:p w14:paraId="3958C67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9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14:paraId="3958C67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Последствия травм нервной системы.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958C678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G80-G83, T90, T91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58C67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Последствия легких черепно-</w:t>
            </w:r>
          </w:p>
          <w:p w14:paraId="3958C67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мозговых травм, не сопровождавшихся нейрохирургическим вмешательством, со стабильным течением по прошествии 6 месяцев после травмы.</w:t>
            </w:r>
          </w:p>
          <w:p w14:paraId="3958C67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2. Последствия травмы нервной системы, сопровождавшейся нейрохирургическим вмешательством, со стабильным течением по истечении 6 месяцев после </w:t>
            </w:r>
          </w:p>
          <w:p w14:paraId="3958C67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операции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3958C67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 раз в год до выздоровления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3958C67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7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8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</w:t>
            </w:r>
          </w:p>
        </w:tc>
      </w:tr>
    </w:tbl>
    <w:p w14:paraId="3958C682" w14:textId="77777777" w:rsidR="00C637DA" w:rsidRPr="008041F0" w:rsidRDefault="00C637DA">
      <w:pPr>
        <w:spacing w:line="240" w:lineRule="auto"/>
        <w:jc w:val="both"/>
      </w:pPr>
    </w:p>
    <w:p w14:paraId="3958C683" w14:textId="77777777" w:rsidR="00C637DA" w:rsidRPr="008041F0" w:rsidRDefault="00C637DA">
      <w:pPr>
        <w:spacing w:line="240" w:lineRule="auto"/>
      </w:pPr>
    </w:p>
    <w:p w14:paraId="3958C684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5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6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7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8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9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8A" w14:textId="77777777" w:rsidR="00C637DA" w:rsidRDefault="00C637DA">
      <w:pPr>
        <w:spacing w:line="240" w:lineRule="auto"/>
        <w:jc w:val="center"/>
        <w:rPr>
          <w:b/>
        </w:rPr>
      </w:pPr>
    </w:p>
    <w:p w14:paraId="3958C690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>Показания для диспансерного наблюдения пациентов у невролога в медицинских межмуниципальных центрах (2 уровень)</w:t>
      </w:r>
    </w:p>
    <w:p w14:paraId="3958C691" w14:textId="77777777" w:rsidR="00C637DA" w:rsidRPr="008041F0" w:rsidRDefault="00C637DA">
      <w:pPr>
        <w:spacing w:line="240" w:lineRule="auto"/>
        <w:jc w:val="center"/>
        <w:rPr>
          <w:b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627"/>
        <w:gridCol w:w="2441"/>
        <w:gridCol w:w="870"/>
        <w:gridCol w:w="2950"/>
        <w:gridCol w:w="2070"/>
        <w:gridCol w:w="2978"/>
        <w:gridCol w:w="2881"/>
      </w:tblGrid>
      <w:tr w:rsidR="008041F0" w:rsidRPr="008041F0" w14:paraId="3958C699" w14:textId="77777777"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92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№ п/п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93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Группа заболеваний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94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Коды МКБ-10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95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Показания для диспансерного наблюдения в медицинских организациях (2 уровень)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96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Кратность посещения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97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 исследований в медицинских организациях (1 уровень)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98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 исследований в межмуниципальных центрах (2 уровень)</w:t>
            </w:r>
          </w:p>
        </w:tc>
      </w:tr>
      <w:tr w:rsidR="008041F0" w:rsidRPr="008041F0" w14:paraId="3958C6A7" w14:textId="77777777"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9A" w14:textId="77777777" w:rsidR="00C637DA" w:rsidRPr="008041F0" w:rsidRDefault="008041F0">
            <w:pPr>
              <w:spacing w:line="240" w:lineRule="auto"/>
              <w:jc w:val="both"/>
            </w:pPr>
            <w:r w:rsidRPr="008041F0">
              <w:rPr>
                <w:rFonts w:eastAsia="Calibri"/>
              </w:rPr>
              <w:t>1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9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Сосудистые заболевания нервной системы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9C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G45-G46, I60-I69, G95.1, G93, I70, I72, Q28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9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Перенесенное острое нарушение мозгового кровообращения</w:t>
            </w:r>
          </w:p>
          <w:p w14:paraId="3958C69E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9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На 6, 12, 24, 36 месяц после ОНМК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A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A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креатинин, липидный спектр, КФК.</w:t>
            </w:r>
          </w:p>
          <w:p w14:paraId="3958C6A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Электрокардиограмма.</w:t>
            </w:r>
          </w:p>
          <w:p w14:paraId="3958C6A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Суточный мониторинг ЭКГ (Холтер-ЭКГ) не менее 24 часа (для ОНМК неустановленного генеза).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A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УЗДС брахицефальных артерий (при взятии под диспансерное наблюдение).</w:t>
            </w:r>
          </w:p>
          <w:p w14:paraId="3958C6A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Компьютерно-томографическая ангиография (для ОНМК неустановленного генеза) при взятии под диспансерное наблюдение</w:t>
            </w:r>
          </w:p>
          <w:p w14:paraId="3958C6A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МРТ (для ОНМК неустановленного генеза) при взятии под диспансерное наблюдение</w:t>
            </w:r>
          </w:p>
        </w:tc>
      </w:tr>
      <w:tr w:rsidR="008041F0" w:rsidRPr="008041F0" w14:paraId="3958C6B9" w14:textId="77777777">
        <w:trPr>
          <w:trHeight w:val="145"/>
        </w:trPr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A8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3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A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Демиелинизирующие заболевания нервной системы (в т.ч. РС и синдром Гийена-Барре)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AA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G35-G37, G61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A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Первый клинический эпизод.</w:t>
            </w:r>
          </w:p>
          <w:p w14:paraId="3958C6A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Все случаи РС, не получающие ПИТРС.</w:t>
            </w:r>
          </w:p>
          <w:p w14:paraId="3958C6A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3. Прочие демиелинизирующие заболевания с выраженным неврологическим дефицитом или </w:t>
            </w:r>
            <w:r w:rsidRPr="008041F0">
              <w:rPr>
                <w:rFonts w:eastAsia="Calibri"/>
              </w:rPr>
              <w:lastRenderedPageBreak/>
              <w:t>требующие поддерживающего лечения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A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1 раза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A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B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патологии ЦНС)</w:t>
            </w:r>
          </w:p>
          <w:p w14:paraId="3958C6B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B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4. Биохимический анализ крови: глюкоза, АЛТ, </w:t>
            </w:r>
            <w:r w:rsidRPr="008041F0">
              <w:rPr>
                <w:rFonts w:eastAsia="Calibri"/>
              </w:rPr>
              <w:lastRenderedPageBreak/>
              <w:t>АСТ, мочевина, креатинин.</w:t>
            </w:r>
          </w:p>
          <w:p w14:paraId="3958C6B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  <w:p w14:paraId="3958C6B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6. Флюорография лёгких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B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1. Электроэнцефалография (при эпиприступах)</w:t>
            </w:r>
          </w:p>
          <w:p w14:paraId="3958C6B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Электронейромиография (при патологии ПНС)</w:t>
            </w:r>
          </w:p>
          <w:p w14:paraId="3958C6B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Зрительные вызванные потенциалы (при патологии ЦНС)</w:t>
            </w:r>
          </w:p>
          <w:p w14:paraId="3958C6B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4. МРТ (при патологии </w:t>
            </w:r>
            <w:r w:rsidRPr="008041F0">
              <w:rPr>
                <w:rFonts w:eastAsia="Calibri"/>
              </w:rPr>
              <w:lastRenderedPageBreak/>
              <w:t>ЦНС)</w:t>
            </w:r>
          </w:p>
        </w:tc>
      </w:tr>
      <w:tr w:rsidR="008041F0" w:rsidRPr="008041F0" w14:paraId="3958C6C7" w14:textId="77777777">
        <w:trPr>
          <w:trHeight w:val="145"/>
        </w:trPr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BA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lastRenderedPageBreak/>
              <w:t>4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B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Дегенеративные заболевания нервной системы (в т.ч. болезнь Паркинсона, БАС, дистонии, синдром Туретта, болезнь Вильсона-Коновалова)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BC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G20-G26, G30-G32, F95, E83.0, G90-G99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B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случаи, в том числе получающих ботулинотерапию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B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Для больных на ботулинотерапии: 4 раза в год</w:t>
            </w:r>
          </w:p>
          <w:p w14:paraId="3958C6B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Для больных с болезнью (синдромом) Паркинсона до 4 степени по Хен и Яру: 2 раза в год</w:t>
            </w:r>
          </w:p>
          <w:p w14:paraId="3958C6C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Прочие больные не чаще 1 раза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C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C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болезни Вильсона-Коновалова)</w:t>
            </w:r>
          </w:p>
          <w:p w14:paraId="3958C6C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C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Биохимический анализ крови: глюкоза, АЛТ, АСТ, мочевина, креатинин.</w:t>
            </w:r>
          </w:p>
          <w:p w14:paraId="3958C6C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C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Консультация медицинского психолога (кроме случаев с изолированным поражением спинного мозга или ПНС)</w:t>
            </w:r>
          </w:p>
        </w:tc>
      </w:tr>
      <w:tr w:rsidR="008041F0" w:rsidRPr="008041F0" w14:paraId="3958C6D1" w14:textId="77777777">
        <w:trPr>
          <w:trHeight w:val="145"/>
        </w:trPr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C8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5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C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Нервно-мышечные заболевания (миастения и миастенические синдромы)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CA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G70-G73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C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 с выраженным неврологическим дефицитом или требующие поддерживающего лечения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C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 раза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C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C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C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D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Электронейромиография</w:t>
            </w:r>
          </w:p>
        </w:tc>
      </w:tr>
      <w:tr w:rsidR="008041F0" w:rsidRPr="008041F0" w14:paraId="3958C6DE" w14:textId="77777777">
        <w:trPr>
          <w:trHeight w:val="145"/>
        </w:trPr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D2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6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D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Наследственные заболевания нервной системы (в т.ч. наследственная полиневропатия)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D4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G10-G12, G60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D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 с выраженным неврологическим дефицитом или требующие поддерживающего лечения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D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 раза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D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6D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патологии ЦНС)</w:t>
            </w:r>
          </w:p>
          <w:p w14:paraId="3958C6D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6D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4. Биохимический анализ крови: глюкоза, АЛТ, АСТ, мочевина, </w:t>
            </w:r>
            <w:r w:rsidRPr="008041F0">
              <w:rPr>
                <w:rFonts w:eastAsia="Calibri"/>
              </w:rPr>
              <w:lastRenderedPageBreak/>
              <w:t>креатинин, КФК.</w:t>
            </w:r>
          </w:p>
          <w:p w14:paraId="3958C6D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D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1. Электроэнцефалография (при эпиприступах)</w:t>
            </w:r>
          </w:p>
          <w:p w14:paraId="3958C6D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Электронейромиография (при патологии ПНС)</w:t>
            </w:r>
          </w:p>
        </w:tc>
      </w:tr>
      <w:tr w:rsidR="008041F0" w:rsidRPr="008041F0" w14:paraId="3958C6E8" w14:textId="77777777">
        <w:trPr>
          <w:trHeight w:val="145"/>
        </w:trPr>
        <w:tc>
          <w:tcPr>
            <w:tcW w:w="674" w:type="dxa"/>
            <w:shd w:val="clear" w:color="auto" w:fill="auto"/>
            <w:tcMar>
              <w:left w:w="108" w:type="dxa"/>
            </w:tcMar>
          </w:tcPr>
          <w:p w14:paraId="3958C6DF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7</w:t>
            </w:r>
          </w:p>
        </w:tc>
        <w:tc>
          <w:tcPr>
            <w:tcW w:w="1731" w:type="dxa"/>
            <w:shd w:val="clear" w:color="auto" w:fill="auto"/>
            <w:tcMar>
              <w:left w:w="108" w:type="dxa"/>
            </w:tcMar>
          </w:tcPr>
          <w:p w14:paraId="3958C6E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Эпилепсия и другие пароксизмальные состояния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958C6E1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G40-G44, G47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14:paraId="3958C6E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случаи, за исключением фармакорезистентных форм</w:t>
            </w:r>
          </w:p>
        </w:tc>
        <w:tc>
          <w:tcPr>
            <w:tcW w:w="1845" w:type="dxa"/>
            <w:shd w:val="clear" w:color="auto" w:fill="auto"/>
            <w:tcMar>
              <w:left w:w="108" w:type="dxa"/>
            </w:tcMar>
          </w:tcPr>
          <w:p w14:paraId="3958C6E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3261" w:type="dxa"/>
            <w:shd w:val="clear" w:color="auto" w:fill="auto"/>
            <w:tcMar>
              <w:left w:w="108" w:type="dxa"/>
            </w:tcMar>
          </w:tcPr>
          <w:p w14:paraId="3958C6E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6E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Биохимический анализ крови: глюкоза, АЛТ, АСТ, мочевина, креатинин, КФК.</w:t>
            </w:r>
          </w:p>
          <w:p w14:paraId="3958C6E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Электрокардиограмма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14:paraId="3958C6E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Электроэнцефалография</w:t>
            </w:r>
          </w:p>
        </w:tc>
      </w:tr>
    </w:tbl>
    <w:p w14:paraId="3958C6E9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6EA" w14:textId="77777777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>Показания для диспансерного наблюдения пациентов у невролога в консультативно-диагностических поликлиниках областных учреждений (3 уровень)</w:t>
      </w:r>
    </w:p>
    <w:p w14:paraId="3958C6EB" w14:textId="77777777" w:rsidR="00C637DA" w:rsidRPr="008041F0" w:rsidRDefault="00C637DA">
      <w:pPr>
        <w:spacing w:line="240" w:lineRule="auto"/>
        <w:jc w:val="center"/>
        <w:rPr>
          <w:b/>
        </w:rPr>
      </w:pP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2301"/>
        <w:gridCol w:w="1298"/>
        <w:gridCol w:w="1749"/>
        <w:gridCol w:w="1355"/>
        <w:gridCol w:w="2419"/>
        <w:gridCol w:w="2372"/>
        <w:gridCol w:w="2648"/>
      </w:tblGrid>
      <w:tr w:rsidR="008041F0" w:rsidRPr="008041F0" w14:paraId="3958C6F5" w14:textId="77777777" w:rsidTr="00884B09">
        <w:tc>
          <w:tcPr>
            <w:tcW w:w="675" w:type="dxa"/>
            <w:shd w:val="clear" w:color="auto" w:fill="auto"/>
            <w:tcMar>
              <w:left w:w="108" w:type="dxa"/>
            </w:tcMar>
          </w:tcPr>
          <w:p w14:paraId="3958C6EC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№ п/п</w:t>
            </w:r>
          </w:p>
        </w:tc>
        <w:tc>
          <w:tcPr>
            <w:tcW w:w="2296" w:type="dxa"/>
            <w:shd w:val="clear" w:color="auto" w:fill="auto"/>
            <w:tcMar>
              <w:left w:w="108" w:type="dxa"/>
            </w:tcMar>
          </w:tcPr>
          <w:p w14:paraId="3958C6ED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Группа заболеваний</w:t>
            </w:r>
          </w:p>
        </w:tc>
        <w:tc>
          <w:tcPr>
            <w:tcW w:w="1295" w:type="dxa"/>
            <w:shd w:val="clear" w:color="auto" w:fill="auto"/>
            <w:tcMar>
              <w:left w:w="108" w:type="dxa"/>
            </w:tcMar>
          </w:tcPr>
          <w:p w14:paraId="3958C6EE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Коды МКБ-10</w:t>
            </w:r>
          </w:p>
        </w:tc>
        <w:tc>
          <w:tcPr>
            <w:tcW w:w="1745" w:type="dxa"/>
            <w:shd w:val="clear" w:color="auto" w:fill="auto"/>
            <w:tcMar>
              <w:left w:w="108" w:type="dxa"/>
            </w:tcMar>
          </w:tcPr>
          <w:p w14:paraId="3958C6EF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Показания для диспансерного наблюдения в медицинских организациях (3 уровень)</w:t>
            </w:r>
          </w:p>
        </w:tc>
        <w:tc>
          <w:tcPr>
            <w:tcW w:w="1352" w:type="dxa"/>
            <w:shd w:val="clear" w:color="auto" w:fill="auto"/>
            <w:tcMar>
              <w:left w:w="108" w:type="dxa"/>
            </w:tcMar>
          </w:tcPr>
          <w:p w14:paraId="3958C6F0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Кратность посещения в год</w:t>
            </w:r>
          </w:p>
        </w:tc>
        <w:tc>
          <w:tcPr>
            <w:tcW w:w="2414" w:type="dxa"/>
            <w:shd w:val="clear" w:color="auto" w:fill="auto"/>
            <w:tcMar>
              <w:left w:w="108" w:type="dxa"/>
            </w:tcMar>
          </w:tcPr>
          <w:p w14:paraId="3958C6F1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 исследований в медицинских организациях (1 уровень)</w:t>
            </w:r>
          </w:p>
        </w:tc>
        <w:tc>
          <w:tcPr>
            <w:tcW w:w="2367" w:type="dxa"/>
            <w:shd w:val="clear" w:color="auto" w:fill="auto"/>
            <w:tcMar>
              <w:left w:w="108" w:type="dxa"/>
            </w:tcMar>
          </w:tcPr>
          <w:p w14:paraId="3958C6F2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 исследований в межмуниципальных центрах (2 уровень)</w:t>
            </w:r>
          </w:p>
        </w:tc>
        <w:tc>
          <w:tcPr>
            <w:tcW w:w="2642" w:type="dxa"/>
            <w:shd w:val="clear" w:color="auto" w:fill="auto"/>
            <w:tcMar>
              <w:left w:w="108" w:type="dxa"/>
            </w:tcMar>
          </w:tcPr>
          <w:p w14:paraId="3958C6F3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Перечень проводимых</w:t>
            </w:r>
          </w:p>
          <w:p w14:paraId="3958C6F4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исследований в консультативно-диагностических поликлиниках областных учреждений (3 уровень)</w:t>
            </w:r>
          </w:p>
        </w:tc>
      </w:tr>
      <w:tr w:rsidR="008041F0" w:rsidRPr="008041F0" w14:paraId="3958C70C" w14:textId="77777777" w:rsidTr="00884B09">
        <w:trPr>
          <w:trHeight w:val="145"/>
        </w:trPr>
        <w:tc>
          <w:tcPr>
            <w:tcW w:w="675" w:type="dxa"/>
            <w:shd w:val="clear" w:color="auto" w:fill="auto"/>
            <w:tcMar>
              <w:left w:w="108" w:type="dxa"/>
            </w:tcMar>
          </w:tcPr>
          <w:p w14:paraId="3958C6F6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1</w:t>
            </w:r>
          </w:p>
        </w:tc>
        <w:tc>
          <w:tcPr>
            <w:tcW w:w="2296" w:type="dxa"/>
            <w:shd w:val="clear" w:color="auto" w:fill="auto"/>
            <w:tcMar>
              <w:left w:w="108" w:type="dxa"/>
            </w:tcMar>
          </w:tcPr>
          <w:p w14:paraId="3958C6F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Рассеянный склероз</w:t>
            </w:r>
          </w:p>
        </w:tc>
        <w:tc>
          <w:tcPr>
            <w:tcW w:w="1295" w:type="dxa"/>
            <w:shd w:val="clear" w:color="auto" w:fill="auto"/>
            <w:tcMar>
              <w:left w:w="108" w:type="dxa"/>
            </w:tcMar>
          </w:tcPr>
          <w:p w14:paraId="3958C6F8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G35</w:t>
            </w:r>
          </w:p>
        </w:tc>
        <w:tc>
          <w:tcPr>
            <w:tcW w:w="1745" w:type="dxa"/>
            <w:shd w:val="clear" w:color="auto" w:fill="auto"/>
            <w:tcMar>
              <w:left w:w="108" w:type="dxa"/>
            </w:tcMar>
          </w:tcPr>
          <w:p w14:paraId="3958C6F9" w14:textId="77777777" w:rsidR="00C637DA" w:rsidRPr="008041F0" w:rsidRDefault="008041F0">
            <w:pPr>
              <w:spacing w:line="240" w:lineRule="auto"/>
              <w:rPr>
                <w:highlight w:val="yellow"/>
              </w:rPr>
            </w:pPr>
            <w:r w:rsidRPr="008041F0">
              <w:rPr>
                <w:rFonts w:eastAsia="Calibri"/>
              </w:rPr>
              <w:t>Получающие ПИТРС.</w:t>
            </w:r>
          </w:p>
        </w:tc>
        <w:tc>
          <w:tcPr>
            <w:tcW w:w="1352" w:type="dxa"/>
            <w:shd w:val="clear" w:color="auto" w:fill="auto"/>
            <w:tcMar>
              <w:left w:w="108" w:type="dxa"/>
            </w:tcMar>
          </w:tcPr>
          <w:p w14:paraId="3958C6FA" w14:textId="77777777" w:rsidR="00C637DA" w:rsidRPr="008041F0" w:rsidRDefault="008041F0">
            <w:pPr>
              <w:spacing w:line="240" w:lineRule="auto"/>
              <w:rPr>
                <w:highlight w:val="yellow"/>
              </w:rPr>
            </w:pPr>
            <w:r w:rsidRPr="008041F0">
              <w:rPr>
                <w:rFonts w:eastAsia="Calibri"/>
              </w:rPr>
              <w:t>1 раз в 3-6 месяцев</w:t>
            </w:r>
          </w:p>
        </w:tc>
        <w:tc>
          <w:tcPr>
            <w:tcW w:w="2414" w:type="dxa"/>
            <w:shd w:val="clear" w:color="auto" w:fill="auto"/>
            <w:tcMar>
              <w:left w:w="108" w:type="dxa"/>
            </w:tcMar>
          </w:tcPr>
          <w:p w14:paraId="3958C6F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 (1 раз в год)</w:t>
            </w:r>
          </w:p>
          <w:p w14:paraId="3958C6F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(1 раз в год) – 3. Общий анализ крови и мочи (1 раз в 6 месяцев)</w:t>
            </w:r>
          </w:p>
          <w:p w14:paraId="3958C6F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4. Флюрография легких (1 раз в год)</w:t>
            </w:r>
          </w:p>
          <w:p w14:paraId="3958C6FE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  <w:p w14:paraId="3958C6F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Для лиц, получающих интерфероны 1 раз в 3 месяца первый год лечения, со второго года лечения 1 раз в 6 месяцев:</w:t>
            </w:r>
          </w:p>
          <w:p w14:paraId="3958C70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1. Общий анализ крови 2. Биохимический анализ крови </w:t>
            </w:r>
          </w:p>
          <w:p w14:paraId="3958C70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3. Уровень тиреотропного гормона 1 раз в год. </w:t>
            </w:r>
          </w:p>
          <w:p w14:paraId="3958C702" w14:textId="77777777" w:rsidR="00C637DA" w:rsidRPr="008041F0" w:rsidRDefault="00C637DA">
            <w:pPr>
              <w:spacing w:line="240" w:lineRule="auto"/>
              <w:rPr>
                <w:rFonts w:eastAsia="Calibri"/>
              </w:rPr>
            </w:pPr>
          </w:p>
          <w:p w14:paraId="3958C70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Для лиц, получающих ПИТРС второй линии 1 раз в 3 месяца:</w:t>
            </w:r>
          </w:p>
          <w:p w14:paraId="3958C70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Общий анализ крови</w:t>
            </w:r>
          </w:p>
          <w:p w14:paraId="3958C70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Общий анализ мочи</w:t>
            </w:r>
          </w:p>
          <w:p w14:paraId="3958C706" w14:textId="77777777" w:rsidR="00C637DA" w:rsidRPr="008041F0" w:rsidRDefault="008041F0">
            <w:pPr>
              <w:spacing w:line="240" w:lineRule="auto"/>
              <w:rPr>
                <w:highlight w:val="yellow"/>
              </w:rPr>
            </w:pPr>
            <w:r w:rsidRPr="008041F0">
              <w:rPr>
                <w:rFonts w:eastAsia="Calibri"/>
              </w:rPr>
              <w:t>3. Биохимический анализ крови</w:t>
            </w:r>
          </w:p>
        </w:tc>
        <w:tc>
          <w:tcPr>
            <w:tcW w:w="2367" w:type="dxa"/>
            <w:shd w:val="clear" w:color="auto" w:fill="auto"/>
            <w:tcMar>
              <w:left w:w="108" w:type="dxa"/>
            </w:tcMar>
          </w:tcPr>
          <w:p w14:paraId="3958C70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Нет</w:t>
            </w:r>
          </w:p>
        </w:tc>
        <w:tc>
          <w:tcPr>
            <w:tcW w:w="2642" w:type="dxa"/>
            <w:shd w:val="clear" w:color="auto" w:fill="auto"/>
            <w:tcMar>
              <w:left w:w="108" w:type="dxa"/>
            </w:tcMar>
          </w:tcPr>
          <w:p w14:paraId="3958C70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МРТ головного мозга (1 раз в год)</w:t>
            </w:r>
          </w:p>
          <w:p w14:paraId="3958C70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Зрительные вызванные потенциалы (1 раз в год)</w:t>
            </w:r>
          </w:p>
          <w:p w14:paraId="3958C70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Для лиц, получающих ПИТРС второй линии:</w:t>
            </w:r>
          </w:p>
          <w:p w14:paraId="3958C70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СD4+ лимфоциты и CD8+ лимфоциты 1 раз в год</w:t>
            </w:r>
          </w:p>
        </w:tc>
      </w:tr>
      <w:tr w:rsidR="008041F0" w:rsidRPr="008041F0" w14:paraId="3958C719" w14:textId="77777777" w:rsidTr="00884B09">
        <w:trPr>
          <w:trHeight w:val="145"/>
        </w:trPr>
        <w:tc>
          <w:tcPr>
            <w:tcW w:w="675" w:type="dxa"/>
            <w:shd w:val="clear" w:color="auto" w:fill="auto"/>
            <w:tcMar>
              <w:left w:w="108" w:type="dxa"/>
            </w:tcMar>
          </w:tcPr>
          <w:p w14:paraId="3958C70D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2</w:t>
            </w:r>
          </w:p>
        </w:tc>
        <w:tc>
          <w:tcPr>
            <w:tcW w:w="2296" w:type="dxa"/>
            <w:shd w:val="clear" w:color="auto" w:fill="auto"/>
            <w:tcMar>
              <w:left w:w="108" w:type="dxa"/>
            </w:tcMar>
          </w:tcPr>
          <w:p w14:paraId="3958C70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Различные виды дистонии, локального гипертонуса мышц вследствие патологии центральной </w:t>
            </w:r>
            <w:r w:rsidRPr="008041F0">
              <w:rPr>
                <w:rFonts w:eastAsia="Calibri"/>
              </w:rPr>
              <w:lastRenderedPageBreak/>
              <w:t>нервной системы, получающие терапию ботулотоксином</w:t>
            </w:r>
          </w:p>
        </w:tc>
        <w:tc>
          <w:tcPr>
            <w:tcW w:w="1295" w:type="dxa"/>
            <w:shd w:val="clear" w:color="auto" w:fill="auto"/>
            <w:tcMar>
              <w:left w:w="108" w:type="dxa"/>
            </w:tcMar>
          </w:tcPr>
          <w:p w14:paraId="3958C70F" w14:textId="77777777" w:rsidR="00C637DA" w:rsidRPr="008041F0" w:rsidRDefault="008041F0">
            <w:pPr>
              <w:spacing w:line="240" w:lineRule="auto"/>
              <w:jc w:val="center"/>
              <w:rPr>
                <w:lang w:val="en-US"/>
              </w:rPr>
            </w:pPr>
            <w:r w:rsidRPr="008041F0">
              <w:rPr>
                <w:rFonts w:eastAsia="Calibri"/>
                <w:lang w:val="en-US"/>
              </w:rPr>
              <w:lastRenderedPageBreak/>
              <w:t xml:space="preserve">G11.5, G24, G35, G37,G51.3, G80.0, G80.1, G81.1, G82.1, </w:t>
            </w:r>
            <w:r w:rsidRPr="008041F0">
              <w:rPr>
                <w:rFonts w:eastAsia="Calibri"/>
                <w:lang w:val="en-US"/>
              </w:rPr>
              <w:lastRenderedPageBreak/>
              <w:t>G82.4, I69, T90.5, T91.3</w:t>
            </w:r>
          </w:p>
        </w:tc>
        <w:tc>
          <w:tcPr>
            <w:tcW w:w="1745" w:type="dxa"/>
            <w:shd w:val="clear" w:color="auto" w:fill="auto"/>
            <w:tcMar>
              <w:left w:w="108" w:type="dxa"/>
            </w:tcMar>
          </w:tcPr>
          <w:p w14:paraId="3958C71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Все случаи</w:t>
            </w:r>
          </w:p>
        </w:tc>
        <w:tc>
          <w:tcPr>
            <w:tcW w:w="1352" w:type="dxa"/>
            <w:shd w:val="clear" w:color="auto" w:fill="auto"/>
            <w:tcMar>
              <w:left w:w="108" w:type="dxa"/>
            </w:tcMar>
          </w:tcPr>
          <w:p w14:paraId="3958C71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 раз в год</w:t>
            </w:r>
          </w:p>
        </w:tc>
        <w:tc>
          <w:tcPr>
            <w:tcW w:w="2414" w:type="dxa"/>
            <w:shd w:val="clear" w:color="auto" w:fill="auto"/>
            <w:tcMar>
              <w:left w:w="108" w:type="dxa"/>
            </w:tcMar>
          </w:tcPr>
          <w:p w14:paraId="3958C71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1. Заключение терапевта с указанием установленных диагнозов хронических заболеваний и </w:t>
            </w:r>
            <w:r w:rsidRPr="008041F0">
              <w:rPr>
                <w:rFonts w:eastAsia="Calibri"/>
              </w:rPr>
              <w:lastRenderedPageBreak/>
              <w:t>проводимой терапии.</w:t>
            </w:r>
          </w:p>
          <w:p w14:paraId="3958C71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Осмотр окулиста (при болезни Вильсона-Коновалова)</w:t>
            </w:r>
          </w:p>
          <w:p w14:paraId="3958C71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Общий анализ крови</w:t>
            </w:r>
          </w:p>
          <w:p w14:paraId="3958C71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Биохимический анализ крови: глюкоза, АЛТ, АСТ, мочевина, креатинин.</w:t>
            </w:r>
          </w:p>
          <w:p w14:paraId="3958C71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5. Электрокардиограмма</w:t>
            </w:r>
          </w:p>
        </w:tc>
        <w:tc>
          <w:tcPr>
            <w:tcW w:w="2367" w:type="dxa"/>
            <w:shd w:val="clear" w:color="auto" w:fill="auto"/>
            <w:tcMar>
              <w:left w:w="108" w:type="dxa"/>
            </w:tcMar>
          </w:tcPr>
          <w:p w14:paraId="3958C71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 xml:space="preserve">Заключение врача-невролога, проводящего ботулинотерапию об эффективности терапии и нежелательных </w:t>
            </w:r>
            <w:r w:rsidRPr="008041F0">
              <w:rPr>
                <w:rFonts w:eastAsia="Calibri"/>
              </w:rPr>
              <w:lastRenderedPageBreak/>
              <w:t>реакциях</w:t>
            </w:r>
          </w:p>
        </w:tc>
        <w:tc>
          <w:tcPr>
            <w:tcW w:w="2642" w:type="dxa"/>
            <w:shd w:val="clear" w:color="auto" w:fill="auto"/>
            <w:tcMar>
              <w:left w:w="108" w:type="dxa"/>
            </w:tcMar>
          </w:tcPr>
          <w:p w14:paraId="3958C71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Нет</w:t>
            </w:r>
          </w:p>
        </w:tc>
      </w:tr>
      <w:tr w:rsidR="008041F0" w:rsidRPr="008041F0" w14:paraId="3958C725" w14:textId="77777777" w:rsidTr="00884B09">
        <w:trPr>
          <w:trHeight w:val="145"/>
        </w:trPr>
        <w:tc>
          <w:tcPr>
            <w:tcW w:w="675" w:type="dxa"/>
            <w:shd w:val="clear" w:color="auto" w:fill="auto"/>
            <w:tcMar>
              <w:left w:w="108" w:type="dxa"/>
            </w:tcMar>
          </w:tcPr>
          <w:p w14:paraId="3958C71A" w14:textId="77777777" w:rsidR="00C637DA" w:rsidRPr="008041F0" w:rsidRDefault="008041F0">
            <w:pPr>
              <w:spacing w:after="200" w:line="240" w:lineRule="auto"/>
            </w:pPr>
            <w:r w:rsidRPr="008041F0">
              <w:rPr>
                <w:rFonts w:eastAsia="Calibri"/>
              </w:rPr>
              <w:t>3</w:t>
            </w:r>
          </w:p>
        </w:tc>
        <w:tc>
          <w:tcPr>
            <w:tcW w:w="2296" w:type="dxa"/>
            <w:shd w:val="clear" w:color="auto" w:fill="auto"/>
            <w:tcMar>
              <w:left w:w="108" w:type="dxa"/>
            </w:tcMar>
          </w:tcPr>
          <w:p w14:paraId="3958C71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Фармакорезистентные формы эпилепсии</w:t>
            </w:r>
          </w:p>
        </w:tc>
        <w:tc>
          <w:tcPr>
            <w:tcW w:w="1295" w:type="dxa"/>
            <w:shd w:val="clear" w:color="auto" w:fill="auto"/>
            <w:tcMar>
              <w:left w:w="108" w:type="dxa"/>
            </w:tcMar>
          </w:tcPr>
          <w:p w14:paraId="3958C71C" w14:textId="77777777" w:rsidR="00C637DA" w:rsidRPr="008041F0" w:rsidRDefault="008041F0">
            <w:pPr>
              <w:spacing w:line="240" w:lineRule="auto"/>
              <w:jc w:val="center"/>
            </w:pPr>
            <w:r w:rsidRPr="008041F0">
              <w:rPr>
                <w:rFonts w:eastAsia="Calibri"/>
              </w:rPr>
              <w:t>G40</w:t>
            </w:r>
          </w:p>
        </w:tc>
        <w:tc>
          <w:tcPr>
            <w:tcW w:w="1745" w:type="dxa"/>
            <w:shd w:val="clear" w:color="auto" w:fill="auto"/>
            <w:tcMar>
              <w:left w:w="108" w:type="dxa"/>
            </w:tcMar>
          </w:tcPr>
          <w:p w14:paraId="3958C71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Все случаи</w:t>
            </w:r>
          </w:p>
        </w:tc>
        <w:tc>
          <w:tcPr>
            <w:tcW w:w="1352" w:type="dxa"/>
            <w:shd w:val="clear" w:color="auto" w:fill="auto"/>
            <w:tcMar>
              <w:left w:w="108" w:type="dxa"/>
            </w:tcMar>
          </w:tcPr>
          <w:p w14:paraId="3958C71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 раза в год</w:t>
            </w:r>
          </w:p>
        </w:tc>
        <w:tc>
          <w:tcPr>
            <w:tcW w:w="2414" w:type="dxa"/>
            <w:shd w:val="clear" w:color="auto" w:fill="auto"/>
            <w:tcMar>
              <w:left w:w="108" w:type="dxa"/>
            </w:tcMar>
          </w:tcPr>
          <w:p w14:paraId="3958C71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14:paraId="3958C72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2. Общий анализ крови</w:t>
            </w:r>
          </w:p>
          <w:p w14:paraId="3958C72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3. Биохимический анализ крови: глюкоза, АЛТ, АСТ, мочевина, креатинин, КФК.</w:t>
            </w:r>
          </w:p>
          <w:p w14:paraId="3958C72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4. Электрокардиограмма</w:t>
            </w:r>
          </w:p>
        </w:tc>
        <w:tc>
          <w:tcPr>
            <w:tcW w:w="2367" w:type="dxa"/>
            <w:shd w:val="clear" w:color="auto" w:fill="auto"/>
            <w:tcMar>
              <w:left w:w="108" w:type="dxa"/>
            </w:tcMar>
          </w:tcPr>
          <w:p w14:paraId="3958C72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Нет</w:t>
            </w:r>
          </w:p>
        </w:tc>
        <w:tc>
          <w:tcPr>
            <w:tcW w:w="2642" w:type="dxa"/>
            <w:shd w:val="clear" w:color="auto" w:fill="auto"/>
            <w:tcMar>
              <w:left w:w="108" w:type="dxa"/>
            </w:tcMar>
          </w:tcPr>
          <w:p w14:paraId="3958C72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Электроэнцефалография</w:t>
            </w:r>
          </w:p>
        </w:tc>
      </w:tr>
    </w:tbl>
    <w:p w14:paraId="3958C726" w14:textId="77777777" w:rsidR="00C637DA" w:rsidRPr="008041F0" w:rsidRDefault="00C637DA">
      <w:pPr>
        <w:spacing w:line="240" w:lineRule="auto"/>
        <w:jc w:val="both"/>
      </w:pPr>
    </w:p>
    <w:p w14:paraId="3958C727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72C" w14:textId="77777777" w:rsidR="00C637DA" w:rsidRPr="008041F0" w:rsidRDefault="00C637DA">
      <w:pPr>
        <w:spacing w:line="240" w:lineRule="auto"/>
        <w:jc w:val="center"/>
        <w:rPr>
          <w:b/>
        </w:rPr>
      </w:pPr>
    </w:p>
    <w:p w14:paraId="3958C72D" w14:textId="43740758" w:rsidR="00C637DA" w:rsidRPr="008041F0" w:rsidRDefault="008041F0">
      <w:pPr>
        <w:spacing w:line="240" w:lineRule="auto"/>
        <w:jc w:val="center"/>
        <w:rPr>
          <w:b/>
        </w:rPr>
      </w:pPr>
      <w:r w:rsidRPr="008041F0">
        <w:rPr>
          <w:b/>
        </w:rPr>
        <w:t xml:space="preserve">Маршрутизация пациентов </w:t>
      </w:r>
      <w:r w:rsidR="00863351">
        <w:rPr>
          <w:b/>
          <w:bCs/>
        </w:rPr>
        <w:t>по профилю «неврология»</w:t>
      </w:r>
    </w:p>
    <w:p w14:paraId="3958C72E" w14:textId="77777777" w:rsidR="00C637DA" w:rsidRPr="008041F0" w:rsidRDefault="00C637DA">
      <w:pPr>
        <w:spacing w:line="240" w:lineRule="auto"/>
        <w:jc w:val="center"/>
        <w:rPr>
          <w:b/>
        </w:rPr>
      </w:pPr>
    </w:p>
    <w:tbl>
      <w:tblPr>
        <w:tblStyle w:val="af0"/>
        <w:tblW w:w="14850" w:type="dxa"/>
        <w:tblLook w:val="04A0" w:firstRow="1" w:lastRow="0" w:firstColumn="1" w:lastColumn="0" w:noHBand="0" w:noVBand="1"/>
      </w:tblPr>
      <w:tblGrid>
        <w:gridCol w:w="6374"/>
        <w:gridCol w:w="3969"/>
        <w:gridCol w:w="4507"/>
      </w:tblGrid>
      <w:tr w:rsidR="008041F0" w:rsidRPr="008041F0" w14:paraId="3958C733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2F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Медицинские организации, оказывающие первичную специализированную помощь в амбулаторных условиях</w:t>
            </w:r>
          </w:p>
          <w:p w14:paraId="3958C730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(1 уровень)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31" w14:textId="77777777" w:rsidR="00C637DA" w:rsidRPr="00E925E0" w:rsidRDefault="008041F0" w:rsidP="00884B09">
            <w:pPr>
              <w:spacing w:line="240" w:lineRule="auto"/>
              <w:jc w:val="center"/>
              <w:rPr>
                <w:rFonts w:eastAsia="Calibri"/>
                <w:b/>
              </w:rPr>
            </w:pPr>
            <w:r w:rsidRPr="00E925E0">
              <w:rPr>
                <w:rFonts w:eastAsia="Calibri"/>
                <w:b/>
              </w:rPr>
              <w:t>Межмуниципальные медицинские центры (2 уровень)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32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Областной (городской) медицинский центр (3 уровень)</w:t>
            </w:r>
          </w:p>
        </w:tc>
      </w:tr>
      <w:tr w:rsidR="00E925E0" w:rsidRPr="008041F0" w14:paraId="3958C73A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34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«Ивдельская ЦРБ»</w:t>
            </w:r>
          </w:p>
          <w:p w14:paraId="3958C735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«Карпинская ЦГБ»</w:t>
            </w:r>
          </w:p>
          <w:p w14:paraId="3958C736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 xml:space="preserve">УЗ СО «Краснотурьинская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37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«Североуральская ЦГБ»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38" w14:textId="77777777" w:rsidR="00E925E0" w:rsidRPr="008041F0" w:rsidRDefault="00E925E0" w:rsidP="00884B09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 xml:space="preserve">УЗ СО «Краснотурьинская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39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41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3C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«Новолялинская РБ»</w:t>
            </w:r>
          </w:p>
          <w:p w14:paraId="3958C73D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3E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«ЦРБ Верхотурского района»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3F" w14:textId="77777777" w:rsidR="00E925E0" w:rsidRPr="008041F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 xml:space="preserve">ГБУЗ СО «Серовская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40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4D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42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«Ирбитская ЦГБ»</w:t>
            </w:r>
          </w:p>
          <w:p w14:paraId="3958C743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«Тавдинская ЦРБ»</w:t>
            </w:r>
          </w:p>
          <w:p w14:paraId="3958C744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«Туринская ЦРБ им.О.Д.Зубова»</w:t>
            </w:r>
          </w:p>
          <w:p w14:paraId="3958C745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«Слободо-Туринская РБ»</w:t>
            </w:r>
          </w:p>
          <w:p w14:paraId="3958C746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«Талицкая ЦРБ</w:t>
            </w:r>
            <w:r w:rsidR="002E665D">
              <w:rPr>
                <w:rFonts w:eastAsia="Calibri"/>
              </w:rPr>
              <w:t>»</w:t>
            </w:r>
          </w:p>
          <w:p w14:paraId="3958C747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«Тугулымская ЦРБ»</w:t>
            </w:r>
          </w:p>
          <w:p w14:paraId="3958C748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«Байкаловская ЦРБ»</w:t>
            </w:r>
          </w:p>
          <w:p w14:paraId="3958C749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«Пышминская ЦРБ»</w:t>
            </w:r>
          </w:p>
          <w:p w14:paraId="3958C74A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«Камышловская ЦРБ»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4B" w14:textId="77777777" w:rsidR="00E925E0" w:rsidRPr="008041F0" w:rsidRDefault="00E925E0" w:rsidP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 xml:space="preserve">ГБУЗ СО «Ирбитская </w:t>
            </w:r>
            <w:r>
              <w:rPr>
                <w:rFonts w:eastAsia="Calibri"/>
              </w:rPr>
              <w:t>ЦГБ</w:t>
            </w:r>
            <w:r w:rsidRPr="008041F0">
              <w:rPr>
                <w:rFonts w:eastAsia="Calibri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4C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54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4E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ГБ»</w:t>
            </w:r>
          </w:p>
          <w:p w14:paraId="3958C74F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ЦРБ»</w:t>
            </w:r>
          </w:p>
          <w:p w14:paraId="3958C750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«Артемовская ЦРБ»</w:t>
            </w:r>
          </w:p>
          <w:p w14:paraId="3958C751" w14:textId="77777777" w:rsidR="00E925E0" w:rsidRPr="008041F0" w:rsidRDefault="00E925E0" w:rsidP="00884B09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>УЗ СО «Режевская ЦРБ»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52" w14:textId="77777777" w:rsidR="00E925E0" w:rsidRPr="00E925E0" w:rsidRDefault="00E925E0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t xml:space="preserve">ГБУЗ СО «Алапаевская </w:t>
            </w:r>
            <w:r>
              <w:rPr>
                <w:rFonts w:eastAsia="Calibri"/>
              </w:rPr>
              <w:t>ГБ</w:t>
            </w:r>
            <w:r w:rsidRPr="00E925E0">
              <w:rPr>
                <w:rStyle w:val="FontStyle316"/>
                <w:rFonts w:eastAsia="Calibri"/>
                <w:color w:val="auto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53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59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55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 xml:space="preserve"> город Первоуральск»</w:t>
            </w:r>
          </w:p>
          <w:p w14:paraId="3958C756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«Шалинская ЦГБ»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57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ГБУЗ СО «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 xml:space="preserve"> город Первоуральск»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58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60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5A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«Ревдинская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5B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«Дегтярская ГБ»</w:t>
            </w:r>
          </w:p>
          <w:p w14:paraId="3958C75C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«Нижнесергинская ЦРБ»</w:t>
            </w:r>
          </w:p>
          <w:p w14:paraId="3958C75D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«Бисертская ГБ»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5E" w14:textId="77777777" w:rsidR="00E925E0" w:rsidRPr="008041F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 xml:space="preserve">ГБУЗ СО «Ревдинская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5F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66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61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«Красноуфимская РБ»</w:t>
            </w:r>
          </w:p>
          <w:p w14:paraId="3958C762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«Ачитская ЦРБ»</w:t>
            </w:r>
          </w:p>
          <w:p w14:paraId="3958C763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ГБУЗ СО «Артинская ЦРБ»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64" w14:textId="77777777" w:rsidR="00E925E0" w:rsidRPr="008041F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lastRenderedPageBreak/>
              <w:t>ГБУЗ СО «Красноуфимская РБ»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65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6D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67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B0689B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 xml:space="preserve"> №1г. Нижний Тагил»</w:t>
            </w:r>
          </w:p>
          <w:p w14:paraId="3958C768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«Верхнесалдинская ЦГБ</w:t>
            </w:r>
          </w:p>
          <w:p w14:paraId="3958C769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ФГБУЗ «ЦМСЧ №121» ФМБА России</w:t>
            </w:r>
          </w:p>
          <w:p w14:paraId="3958C76A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«Нижнесалдинская ЦРБ»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6B" w14:textId="77777777" w:rsidR="00E925E0" w:rsidRPr="00E925E0" w:rsidRDefault="00E925E0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Fonts w:eastAsia="Calibri"/>
              </w:rPr>
              <w:t>ГБ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№1 г. Нижний Тагил» 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6C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76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6E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B0689B">
              <w:rPr>
                <w:rFonts w:eastAsia="Calibri"/>
              </w:rPr>
              <w:t>ГБ</w:t>
            </w:r>
            <w:r w:rsidR="00B0689B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№4 г. Нижний Тагил»</w:t>
            </w:r>
          </w:p>
          <w:p w14:paraId="3958C76F" w14:textId="6F3631AB" w:rsidR="00E925E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>ГБУЗ СО «</w:t>
            </w:r>
            <w:r w:rsidR="00B0689B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№4 город Нижний Тагил»</w:t>
            </w:r>
          </w:p>
          <w:p w14:paraId="3958C773" w14:textId="27ACDB31" w:rsidR="00E925E0" w:rsidRPr="008041F0" w:rsidRDefault="00A1080D" w:rsidP="006B1E42">
            <w:pPr>
              <w:spacing w:line="240" w:lineRule="auto"/>
            </w:pPr>
            <w:r>
              <w:rPr>
                <w:rFonts w:eastAsia="Calibri"/>
              </w:rPr>
              <w:t>ГБУЗ СО «Горноуральская РП</w:t>
            </w:r>
            <w:r w:rsidR="006B1E42" w:rsidRPr="008041F0">
              <w:rPr>
                <w:rFonts w:eastAsia="Calibri"/>
              </w:rPr>
              <w:t>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74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ГБУЗ СО «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 xml:space="preserve"> №4 г. Нижний Тагил»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75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7F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77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«Демидовская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78" w14:textId="70E0DE4B" w:rsidR="00E925E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>ГБУЗ СО «</w:t>
            </w:r>
            <w:r w:rsidR="00B0689B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№3 город Нижний Тагил»</w:t>
            </w:r>
          </w:p>
          <w:p w14:paraId="606F9B0C" w14:textId="77777777" w:rsidR="00CF3573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«ЦГБ г. Кушва»</w:t>
            </w:r>
          </w:p>
          <w:p w14:paraId="349C0D2D" w14:textId="77777777" w:rsidR="00CF3573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«Нижнетуринская ЦГБ»</w:t>
            </w:r>
          </w:p>
          <w:p w14:paraId="61B24DD0" w14:textId="77777777" w:rsidR="00CF3573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«Красноуральская ГБ»</w:t>
            </w:r>
          </w:p>
          <w:p w14:paraId="3958C77C" w14:textId="7D08ED9B" w:rsidR="006B1E42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«Качканарская ЦГБ»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7D" w14:textId="77777777" w:rsidR="00E925E0" w:rsidRPr="008041F0" w:rsidRDefault="00E925E0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 xml:space="preserve">ГБУЗ СО «Демидовская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7E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85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80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Fonts w:eastAsia="Calibri"/>
              </w:rPr>
              <w:t>ГБ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город Каменск-Уральский»</w:t>
            </w:r>
          </w:p>
          <w:p w14:paraId="3958C781" w14:textId="77777777" w:rsidR="00E925E0" w:rsidRPr="00E925E0" w:rsidRDefault="00E925E0">
            <w:pPr>
              <w:spacing w:line="240" w:lineRule="auto"/>
            </w:pPr>
            <w:r w:rsidRPr="00E925E0">
              <w:rPr>
                <w:rFonts w:eastAsia="Calibri"/>
              </w:rPr>
              <w:t>ГБУЗ СО «Каменская ЦРБ»</w:t>
            </w:r>
          </w:p>
          <w:p w14:paraId="3958C782" w14:textId="77777777" w:rsidR="00E925E0" w:rsidRPr="00E925E0" w:rsidRDefault="00E925E0">
            <w:pPr>
              <w:spacing w:line="240" w:lineRule="auto"/>
            </w:pPr>
            <w:r w:rsidRPr="00E925E0">
              <w:rPr>
                <w:rFonts w:eastAsia="Calibri"/>
              </w:rPr>
              <w:t>ГБУЗ СО «Богдановичская ЦРБ»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83" w14:textId="77777777" w:rsidR="00E925E0" w:rsidRPr="00E925E0" w:rsidRDefault="00E925E0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Fonts w:eastAsia="Calibri"/>
              </w:rPr>
              <w:t>ГБ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город Каменск-Уральский»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84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8F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86" w14:textId="6A05AD53" w:rsidR="00E925E0" w:rsidRPr="00E925E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УЗ СО «</w:t>
            </w:r>
            <w:r w:rsidR="00E925E0">
              <w:rPr>
                <w:rFonts w:eastAsia="Calibri"/>
              </w:rPr>
              <w:t>ГБ</w:t>
            </w:r>
            <w:r>
              <w:rPr>
                <w:rStyle w:val="FontStyle316"/>
                <w:rFonts w:eastAsia="Calibri"/>
                <w:color w:val="auto"/>
              </w:rPr>
              <w:t xml:space="preserve"> 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город Асбест»</w:t>
            </w:r>
          </w:p>
          <w:p w14:paraId="3958C787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«Рефтинская ГБ»</w:t>
            </w:r>
          </w:p>
          <w:p w14:paraId="3958C788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«Малышевская ГБ»</w:t>
            </w:r>
          </w:p>
          <w:p w14:paraId="3958C789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«Белоярская ЦРБ»</w:t>
            </w:r>
          </w:p>
          <w:p w14:paraId="3958C78A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</w:t>
            </w:r>
            <w:r w:rsidR="00884B09">
              <w:rPr>
                <w:rStyle w:val="FontStyle316"/>
                <w:rFonts w:eastAsia="Calibri"/>
                <w:color w:val="auto"/>
              </w:rPr>
              <w:t>А</w:t>
            </w:r>
            <w:r w:rsidRPr="00E925E0">
              <w:rPr>
                <w:rStyle w:val="FontStyle316"/>
                <w:rFonts w:eastAsia="Calibri"/>
                <w:color w:val="auto"/>
              </w:rPr>
              <w:t>УЗ СО «Сухоложская РБ»</w:t>
            </w:r>
          </w:p>
          <w:p w14:paraId="3958C78B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ФГБУЗ «ЦМСЧ №32»</w:t>
            </w:r>
          </w:p>
          <w:p w14:paraId="3958C78C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ФМБА России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8D" w14:textId="487C855D" w:rsidR="00E925E0" w:rsidRPr="00E925E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УЗ СО «</w:t>
            </w:r>
            <w:r w:rsidR="00E925E0">
              <w:rPr>
                <w:rFonts w:eastAsia="Calibri"/>
              </w:rPr>
              <w:t>ГБ</w:t>
            </w:r>
            <w:r>
              <w:rPr>
                <w:rStyle w:val="FontStyle316"/>
                <w:rFonts w:eastAsia="Calibri"/>
                <w:color w:val="auto"/>
              </w:rPr>
              <w:t xml:space="preserve"> 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город Асбест»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8E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94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90" w14:textId="006640E8" w:rsidR="00E925E0" w:rsidRPr="00E925E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  <w:p w14:paraId="482DA022" w14:textId="77777777" w:rsidR="00E925E0" w:rsidRDefault="00E925E0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«Березовская ЦГБ»</w:t>
            </w:r>
          </w:p>
          <w:p w14:paraId="196517F6" w14:textId="77777777" w:rsidR="00CF3573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«Невьянская ЦРБ»</w:t>
            </w:r>
          </w:p>
          <w:p w14:paraId="56550983" w14:textId="77777777" w:rsidR="00CF3573" w:rsidRPr="008041F0" w:rsidRDefault="00CF3573" w:rsidP="00CF3573">
            <w:pPr>
              <w:spacing w:line="240" w:lineRule="auto"/>
            </w:pPr>
            <w:r w:rsidRPr="008041F0">
              <w:rPr>
                <w:rFonts w:eastAsia="Calibri"/>
              </w:rPr>
              <w:t>ГБУЗ СО «ГБ г. Верхний Тагил»</w:t>
            </w:r>
          </w:p>
          <w:p w14:paraId="3958C791" w14:textId="2E59E82A" w:rsidR="00CF3573" w:rsidRPr="00CF3573" w:rsidRDefault="00CF3573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  <w:r w:rsidRPr="008041F0">
              <w:rPr>
                <w:rFonts w:eastAsia="Calibri"/>
              </w:rPr>
              <w:t>ГБУЗ СО «Кировградская ЦГБ»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92" w14:textId="1221FB9B" w:rsidR="00E925E0" w:rsidRPr="00E925E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93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9E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95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«Арамильская ГБ»</w:t>
            </w:r>
          </w:p>
          <w:p w14:paraId="3958C796" w14:textId="0AAF1D37" w:rsidR="00E925E0" w:rsidRPr="00E925E0" w:rsidRDefault="00456BD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>УЗ СО «Сысертская ЦРБ»</w:t>
            </w:r>
          </w:p>
          <w:p w14:paraId="3958C797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ГБУЗСО «Полевская ЦГБ»</w:t>
            </w:r>
          </w:p>
          <w:p w14:paraId="3958C798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«С</w:t>
            </w:r>
            <w:r w:rsidR="00B0689B">
              <w:rPr>
                <w:rStyle w:val="FontStyle316"/>
                <w:rFonts w:eastAsia="Calibri"/>
                <w:color w:val="auto"/>
              </w:rPr>
              <w:t>ОБ</w:t>
            </w:r>
            <w:r w:rsidRPr="00E925E0">
              <w:rPr>
                <w:rStyle w:val="FontStyle316"/>
                <w:rFonts w:eastAsia="Calibri"/>
                <w:color w:val="auto"/>
              </w:rPr>
              <w:t>№ 2»</w:t>
            </w:r>
          </w:p>
          <w:p w14:paraId="3958C799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ФГБУЗ «</w:t>
            </w:r>
            <w:r w:rsidR="00884B09">
              <w:rPr>
                <w:rStyle w:val="FontStyle316"/>
                <w:rFonts w:eastAsia="Calibri"/>
                <w:color w:val="auto"/>
              </w:rPr>
              <w:t>ЦМСЧ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№ 31» ФМБА России </w:t>
            </w:r>
          </w:p>
          <w:p w14:paraId="3958C79A" w14:textId="77777777" w:rsidR="00E925E0" w:rsidRPr="00E925E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ФГБУЗ «</w:t>
            </w:r>
            <w:r w:rsidR="00884B09">
              <w:rPr>
                <w:rStyle w:val="FontStyle316"/>
                <w:rFonts w:eastAsia="Calibri"/>
                <w:color w:val="auto"/>
              </w:rPr>
              <w:t>ЦМСЧ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№ 91» ФМБА России </w:t>
            </w:r>
          </w:p>
          <w:p w14:paraId="3958C79B" w14:textId="77777777" w:rsidR="00E925E0" w:rsidRPr="00E925E0" w:rsidRDefault="00E925E0" w:rsidP="00E925E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lastRenderedPageBreak/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СОКП</w:t>
            </w:r>
            <w:r w:rsidRPr="00E925E0">
              <w:rPr>
                <w:rStyle w:val="FontStyle316"/>
                <w:rFonts w:eastAsia="Calibri"/>
                <w:color w:val="auto"/>
              </w:rPr>
              <w:t xml:space="preserve"> госпиталь для ветеранов войн»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9C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lastRenderedPageBreak/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9D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E925E0" w:rsidRPr="008041F0" w14:paraId="3958C7A3" w14:textId="77777777" w:rsidTr="001D7373">
        <w:tc>
          <w:tcPr>
            <w:tcW w:w="6374" w:type="dxa"/>
            <w:shd w:val="clear" w:color="auto" w:fill="auto"/>
            <w:tcMar>
              <w:left w:w="108" w:type="dxa"/>
            </w:tcMar>
          </w:tcPr>
          <w:p w14:paraId="3958C79F" w14:textId="77777777" w:rsidR="00E925E0" w:rsidRPr="008041F0" w:rsidRDefault="00E925E0">
            <w:pPr>
              <w:pStyle w:val="a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41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Все МО Свердловской области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3958C7A0" w14:textId="77777777" w:rsidR="00E925E0" w:rsidRPr="008041F0" w:rsidRDefault="00E925E0" w:rsidP="00E925E0">
            <w:pPr>
              <w:pStyle w:val="a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41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ГБУЗ СО «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СОБ </w:t>
            </w:r>
            <w:r w:rsidRPr="008041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№2» (лица, имеющие право на обслуживание в данной медицинской организации)</w:t>
            </w:r>
          </w:p>
        </w:tc>
        <w:tc>
          <w:tcPr>
            <w:tcW w:w="4507" w:type="dxa"/>
            <w:shd w:val="clear" w:color="auto" w:fill="auto"/>
            <w:tcMar>
              <w:left w:w="108" w:type="dxa"/>
            </w:tcMar>
          </w:tcPr>
          <w:p w14:paraId="3958C7A1" w14:textId="77777777" w:rsidR="00E925E0" w:rsidRPr="008041F0" w:rsidRDefault="00E925E0">
            <w:pPr>
              <w:snapToGrid w:val="0"/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>
              <w:rPr>
                <w:rFonts w:eastAsia="Calibri"/>
              </w:rPr>
              <w:t>СОКБ</w:t>
            </w:r>
            <w:r w:rsidRPr="008041F0">
              <w:rPr>
                <w:rFonts w:eastAsia="Calibri"/>
              </w:rPr>
              <w:t xml:space="preserve"> № 1»</w:t>
            </w:r>
          </w:p>
          <w:p w14:paraId="3958C7A2" w14:textId="77777777" w:rsidR="00E925E0" w:rsidRPr="008041F0" w:rsidRDefault="00E925E0">
            <w:pPr>
              <w:snapToGrid w:val="0"/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</w:tr>
      <w:tr w:rsidR="00E925E0" w:rsidRPr="008041F0" w14:paraId="3958C7A7" w14:textId="77777777" w:rsidTr="001D7373">
        <w:tc>
          <w:tcPr>
            <w:tcW w:w="637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958C7A4" w14:textId="5ECBC9BE" w:rsidR="00E925E0" w:rsidRPr="00E925E0" w:rsidRDefault="00C03BD3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Все муниципальные МО г. Екатеринбурга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958C7A5" w14:textId="4A8076C5" w:rsidR="00E925E0" w:rsidRPr="008041F0" w:rsidRDefault="00CA449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Fonts w:eastAsia="Calibri"/>
              </w:rPr>
              <w:t>Нет</w:t>
            </w:r>
          </w:p>
        </w:tc>
        <w:tc>
          <w:tcPr>
            <w:tcW w:w="450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958C7A6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</w:tr>
    </w:tbl>
    <w:p w14:paraId="3958C7A8" w14:textId="77777777" w:rsidR="00C637DA" w:rsidRDefault="00C637DA">
      <w:pPr>
        <w:spacing w:line="240" w:lineRule="auto"/>
      </w:pPr>
    </w:p>
    <w:p w14:paraId="3958C7A9" w14:textId="77777777" w:rsidR="00E925E0" w:rsidRDefault="00E925E0">
      <w:pPr>
        <w:spacing w:line="240" w:lineRule="auto"/>
      </w:pPr>
    </w:p>
    <w:p w14:paraId="3958C7AA" w14:textId="77777777" w:rsidR="00E925E0" w:rsidRDefault="00E925E0">
      <w:r>
        <w:br w:type="page"/>
      </w:r>
    </w:p>
    <w:tbl>
      <w:tblPr>
        <w:tblStyle w:val="af0"/>
        <w:tblW w:w="14850" w:type="dxa"/>
        <w:tblLook w:val="04A0" w:firstRow="1" w:lastRow="0" w:firstColumn="1" w:lastColumn="0" w:noHBand="0" w:noVBand="1"/>
      </w:tblPr>
      <w:tblGrid>
        <w:gridCol w:w="5806"/>
        <w:gridCol w:w="9044"/>
      </w:tblGrid>
      <w:tr w:rsidR="008041F0" w:rsidRPr="008041F0" w14:paraId="3958C7AD" w14:textId="77777777" w:rsidTr="001D7373"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3958C7AB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lastRenderedPageBreak/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3958C7AC" w14:textId="77777777" w:rsidR="00C637DA" w:rsidRPr="00E925E0" w:rsidRDefault="008041F0" w:rsidP="00884B09">
            <w:pPr>
              <w:spacing w:line="240" w:lineRule="auto"/>
              <w:jc w:val="center"/>
              <w:rPr>
                <w:b/>
              </w:rPr>
            </w:pPr>
            <w:r w:rsidRPr="00E925E0">
              <w:rPr>
                <w:rFonts w:eastAsia="Calibri"/>
                <w:b/>
              </w:rPr>
              <w:t>Медицинская организация, оказывающая специализированную (неврологическую) помощь в условиях консультативно-диагностического кабинета (приёма) для больных нейродегенеративной патологией; для больных с пароксизмальными состояниями, в т.ч. эпилепсией; для больных с болевыми синдромами вертеброгенного и невропатического генеза, первичными головными болями; для больных нейроинфекциями, рассеянным склерозом и другими демиелинизирующими заболеваниями (2 уровень)</w:t>
            </w:r>
          </w:p>
        </w:tc>
      </w:tr>
      <w:tr w:rsidR="008041F0" w:rsidRPr="008041F0" w14:paraId="3958C7B8" w14:textId="77777777" w:rsidTr="001D7373">
        <w:trPr>
          <w:trHeight w:val="2780"/>
        </w:trPr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3958C7A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«Артинская ЦРБ»</w:t>
            </w:r>
          </w:p>
          <w:p w14:paraId="3958C7A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«Ачитская ЦРБ»</w:t>
            </w:r>
          </w:p>
          <w:p w14:paraId="3958C7B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«Бисертская ГБ»</w:t>
            </w:r>
          </w:p>
          <w:p w14:paraId="3958C7B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город Первоуральск»</w:t>
            </w:r>
          </w:p>
          <w:p w14:paraId="3958C7B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«Дегтярская ГБ»</w:t>
            </w:r>
          </w:p>
          <w:p w14:paraId="3958C7B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«Красноуфимская РБ»</w:t>
            </w:r>
          </w:p>
          <w:p w14:paraId="3958C7B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«Нижнесергинская ЦРБ»</w:t>
            </w:r>
          </w:p>
          <w:p w14:paraId="3958C7B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«Ревдинская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B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«Шалинская ЦГБ»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3958C7B7" w14:textId="77777777" w:rsidR="00C637DA" w:rsidRPr="00E925E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Fonts w:eastAsia="Calibri"/>
              </w:rPr>
              <w:t>ГБУЗ СО «</w:t>
            </w:r>
            <w:r w:rsidR="00E925E0" w:rsidRPr="00E925E0">
              <w:rPr>
                <w:rFonts w:eastAsia="Calibri"/>
              </w:rPr>
              <w:t xml:space="preserve">ГБ </w:t>
            </w:r>
            <w:r w:rsidRPr="00E925E0">
              <w:rPr>
                <w:rFonts w:eastAsia="Calibri"/>
              </w:rPr>
              <w:t>город Первоуральск»</w:t>
            </w:r>
          </w:p>
        </w:tc>
      </w:tr>
      <w:tr w:rsidR="008041F0" w:rsidRPr="008041F0" w14:paraId="3958C7CC" w14:textId="77777777" w:rsidTr="001D7373">
        <w:trPr>
          <w:trHeight w:val="4551"/>
        </w:trPr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3958C7B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«Верхнесалдинская ЦГБ</w:t>
            </w:r>
            <w:r w:rsidR="00884B09">
              <w:rPr>
                <w:rFonts w:eastAsia="Calibri"/>
              </w:rPr>
              <w:t>»</w:t>
            </w:r>
          </w:p>
          <w:p w14:paraId="3958C7B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«ГБ г. Верхний Тагил»</w:t>
            </w:r>
          </w:p>
          <w:p w14:paraId="3958C7BB" w14:textId="645D5CF3" w:rsidR="00C637DA" w:rsidRPr="008041F0" w:rsidRDefault="00A1080D">
            <w:pPr>
              <w:spacing w:line="240" w:lineRule="auto"/>
            </w:pPr>
            <w:r>
              <w:rPr>
                <w:rFonts w:eastAsia="Calibri"/>
              </w:rPr>
              <w:t>ГБУЗ СО «Горноуральская РП</w:t>
            </w:r>
            <w:r w:rsidR="008041F0" w:rsidRPr="008041F0">
              <w:rPr>
                <w:rFonts w:eastAsia="Calibri"/>
              </w:rPr>
              <w:t>»</w:t>
            </w:r>
          </w:p>
          <w:p w14:paraId="3958C7B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№1г. Нижний Тагил»</w:t>
            </w:r>
          </w:p>
          <w:p w14:paraId="3958C7B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№4 г. Нижний Тагил»</w:t>
            </w:r>
          </w:p>
          <w:p w14:paraId="3958C7B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№3 город Нижний Тагил»</w:t>
            </w:r>
          </w:p>
          <w:p w14:paraId="3958C7B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№4 город Нижний Тагил»</w:t>
            </w:r>
          </w:p>
          <w:p w14:paraId="3958C7C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«Демидовская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C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«Качканарская ЦГБ»</w:t>
            </w:r>
          </w:p>
          <w:p w14:paraId="3958C7C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«Кировградская ЦГБ»</w:t>
            </w:r>
          </w:p>
          <w:p w14:paraId="3958C7C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«Красноуральская ГБ»</w:t>
            </w:r>
          </w:p>
          <w:p w14:paraId="3958C7C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«Невьянская ЦРБ»</w:t>
            </w:r>
          </w:p>
          <w:p w14:paraId="3958C7C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«Нижнесалдинская ЦРБ»</w:t>
            </w:r>
          </w:p>
          <w:p w14:paraId="3958C7C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«Нижнетуринская ЦГБ»</w:t>
            </w:r>
          </w:p>
          <w:p w14:paraId="3958C7C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«ЦГБ г. Кушва»</w:t>
            </w:r>
          </w:p>
          <w:p w14:paraId="3958C7C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ФГБУЗ «ЦМСЧ №121» ФМБА России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3958C7C9" w14:textId="77777777" w:rsidR="00C637DA" w:rsidRPr="00E925E0" w:rsidRDefault="008041F0">
            <w:pPr>
              <w:spacing w:line="240" w:lineRule="auto"/>
              <w:rPr>
                <w:rStyle w:val="FontStyle316"/>
                <w:color w:val="auto"/>
                <w:spacing w:val="-8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 xml:space="preserve"> </w:t>
            </w:r>
            <w:r w:rsidRPr="00E925E0">
              <w:rPr>
                <w:rStyle w:val="FontStyle316"/>
                <w:rFonts w:eastAsia="Calibri"/>
                <w:color w:val="auto"/>
              </w:rPr>
              <w:t>№ 4 город Нижний Тагил» (</w:t>
            </w:r>
            <w:r w:rsidRPr="00E925E0">
              <w:rPr>
                <w:rStyle w:val="FontStyle316"/>
                <w:rFonts w:eastAsia="Calibri"/>
                <w:color w:val="auto"/>
                <w:spacing w:val="-8"/>
              </w:rPr>
              <w:t>консультативно-диагностический кабинет (приём) для больных с пароксизмальными состояниями, в т.ч. эпилепсией, болевыми синдромами вертеброгенного и невропатического генеза, первичными головными болями)</w:t>
            </w:r>
          </w:p>
          <w:p w14:paraId="3958C7CA" w14:textId="77777777" w:rsidR="00C637DA" w:rsidRPr="00E925E0" w:rsidRDefault="00C637DA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</w:p>
          <w:p w14:paraId="3958C7CB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t xml:space="preserve">ГБУЗ СО «Демидовская </w:t>
            </w:r>
            <w:r w:rsidR="00E925E0">
              <w:rPr>
                <w:rFonts w:eastAsia="Calibri"/>
              </w:rPr>
              <w:t>ГБ</w:t>
            </w:r>
            <w:r w:rsidRPr="00E925E0">
              <w:rPr>
                <w:rFonts w:eastAsia="Calibri"/>
              </w:rPr>
              <w:t>» (консультативно-диагностический кабинет (приём) для больных нейроинфекциями, рассеянным склерозом и другими демиелинизирующими заболеваниями, нейродегенеративной патологией)</w:t>
            </w:r>
          </w:p>
        </w:tc>
      </w:tr>
      <w:tr w:rsidR="008041F0" w:rsidRPr="008041F0" w14:paraId="3958C7D1" w14:textId="77777777" w:rsidTr="001D7373"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3958C7CD" w14:textId="77777777" w:rsidR="00C637DA" w:rsidRPr="00E925E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Style w:val="FontStyle316"/>
                <w:rFonts w:eastAsia="Calibri"/>
                <w:color w:val="auto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 xml:space="preserve"> </w:t>
            </w:r>
            <w:r w:rsidRPr="00E925E0">
              <w:rPr>
                <w:rStyle w:val="FontStyle316"/>
                <w:rFonts w:eastAsia="Calibri"/>
                <w:color w:val="auto"/>
              </w:rPr>
              <w:t>город Каменск-Уральский»</w:t>
            </w:r>
          </w:p>
          <w:p w14:paraId="3958C7CE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t>ГБУЗ СО «Каменская ЦРБ»</w:t>
            </w:r>
          </w:p>
          <w:p w14:paraId="3958C7CF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lastRenderedPageBreak/>
              <w:t>ГБУЗ СО «Богдановичская ЦРБ»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3958C7D0" w14:textId="77777777" w:rsidR="00C637DA" w:rsidRPr="00E925E0" w:rsidRDefault="008041F0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lastRenderedPageBreak/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E925E0">
              <w:rPr>
                <w:rStyle w:val="FontStyle316"/>
                <w:rFonts w:eastAsia="Calibri"/>
                <w:color w:val="auto"/>
              </w:rPr>
              <w:t xml:space="preserve"> </w:t>
            </w:r>
            <w:r w:rsidRPr="00E925E0">
              <w:rPr>
                <w:rStyle w:val="FontStyle316"/>
                <w:rFonts w:eastAsia="Calibri"/>
                <w:color w:val="auto"/>
              </w:rPr>
              <w:t>город Каменск-Уральский»</w:t>
            </w:r>
          </w:p>
        </w:tc>
      </w:tr>
      <w:tr w:rsidR="00E925E0" w:rsidRPr="008041F0" w14:paraId="3958C803" w14:textId="77777777" w:rsidTr="001D7373">
        <w:trPr>
          <w:trHeight w:val="1007"/>
        </w:trPr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3958C7D2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ГБ»</w:t>
            </w:r>
          </w:p>
          <w:p w14:paraId="3958C7D3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ЦРБ»</w:t>
            </w:r>
          </w:p>
          <w:p w14:paraId="3958C7D4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«Арамильская ГБ»</w:t>
            </w:r>
          </w:p>
          <w:p w14:paraId="3958C7D5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«Артемовская ЦРБ»</w:t>
            </w:r>
          </w:p>
          <w:p w14:paraId="3958C7D6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«Байкаловская</w:t>
            </w:r>
            <w:r w:rsidR="00884B09">
              <w:rPr>
                <w:rFonts w:eastAsia="Calibri"/>
              </w:rPr>
              <w:t xml:space="preserve"> ЦРБ»</w:t>
            </w:r>
          </w:p>
          <w:p w14:paraId="3958C7D7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«Белоярская ЦРБ»</w:t>
            </w:r>
          </w:p>
          <w:p w14:paraId="3958C7D8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«Березовская ЦГБ»</w:t>
            </w:r>
          </w:p>
          <w:p w14:paraId="3958C7D9" w14:textId="2B73331F" w:rsidR="00E925E0" w:rsidRPr="008041F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8041F0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  <w:p w14:paraId="3958C7DA" w14:textId="18977B80" w:rsidR="00E925E0" w:rsidRPr="008041F0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8041F0">
              <w:rPr>
                <w:rStyle w:val="FontStyle316"/>
                <w:rFonts w:eastAsia="Calibri"/>
                <w:color w:val="auto"/>
              </w:rPr>
              <w:t>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Style w:val="FontStyle316"/>
                <w:rFonts w:eastAsia="Calibri"/>
                <w:color w:val="auto"/>
              </w:rPr>
              <w:t xml:space="preserve"> город Асбест»</w:t>
            </w:r>
          </w:p>
          <w:p w14:paraId="3958C7DB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«Ивдельская ЦРБ»</w:t>
            </w:r>
          </w:p>
          <w:p w14:paraId="3958C7DC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«Ирбитская ЦГБ»</w:t>
            </w:r>
          </w:p>
          <w:p w14:paraId="3958C7DD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«Камышловская ЦРБ»</w:t>
            </w:r>
          </w:p>
          <w:p w14:paraId="3958C7DE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«Карпинская ЦГБ»</w:t>
            </w:r>
          </w:p>
          <w:p w14:paraId="3958C7DF" w14:textId="77777777" w:rsidR="00E925E0" w:rsidRPr="008041F0" w:rsidRDefault="00E925E0">
            <w:pPr>
              <w:spacing w:line="240" w:lineRule="auto"/>
            </w:pPr>
            <w:r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>
              <w:rPr>
                <w:rFonts w:eastAsia="Calibri"/>
              </w:rPr>
              <w:t>УЗ СО «Краснотурьинская ГБ</w:t>
            </w:r>
            <w:r w:rsidRPr="008041F0">
              <w:rPr>
                <w:rFonts w:eastAsia="Calibri"/>
              </w:rPr>
              <w:t>»</w:t>
            </w:r>
          </w:p>
          <w:p w14:paraId="3958C7E0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«Малышевская ГБ»</w:t>
            </w:r>
          </w:p>
          <w:p w14:paraId="3958C7E1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«Новолялинская РБ»</w:t>
            </w:r>
          </w:p>
          <w:p w14:paraId="3958C7E2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«Пышминская ЦРБ»</w:t>
            </w:r>
          </w:p>
          <w:p w14:paraId="3958C7E3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>УЗ СО «Режевская ЦРБ»</w:t>
            </w:r>
          </w:p>
          <w:p w14:paraId="3958C7E4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«Рефтинская ГБ»</w:t>
            </w:r>
          </w:p>
          <w:p w14:paraId="3958C7E5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СОБ</w:t>
            </w:r>
            <w:r w:rsidRPr="008041F0">
              <w:rPr>
                <w:rStyle w:val="FontStyle316"/>
                <w:rFonts w:eastAsia="Calibri"/>
                <w:color w:val="auto"/>
              </w:rPr>
              <w:t>№ 2»</w:t>
            </w:r>
          </w:p>
          <w:p w14:paraId="3958C7E6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СОКП</w:t>
            </w:r>
            <w:r w:rsidRPr="008041F0">
              <w:rPr>
                <w:rStyle w:val="FontStyle316"/>
                <w:rFonts w:eastAsia="Calibri"/>
                <w:color w:val="auto"/>
              </w:rPr>
              <w:t xml:space="preserve"> госпиталь для ветеранов войн»</w:t>
            </w:r>
          </w:p>
          <w:p w14:paraId="3958C7E7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«Североуральская ЦГБ»</w:t>
            </w:r>
          </w:p>
          <w:p w14:paraId="3958C7E8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7E9" w14:textId="77777777" w:rsidR="00E925E0" w:rsidRPr="008041F0" w:rsidRDefault="00884B09">
            <w:pPr>
              <w:spacing w:line="240" w:lineRule="auto"/>
            </w:pPr>
            <w:r>
              <w:rPr>
                <w:rFonts w:eastAsia="Calibri"/>
              </w:rPr>
              <w:t xml:space="preserve">ГБУЗ СО «Слободо-Туринская </w:t>
            </w:r>
            <w:r w:rsidR="00E925E0" w:rsidRPr="008041F0">
              <w:rPr>
                <w:rFonts w:eastAsia="Calibri"/>
              </w:rPr>
              <w:t>РБ»</w:t>
            </w:r>
          </w:p>
          <w:p w14:paraId="3958C7EA" w14:textId="77777777" w:rsidR="00E925E0" w:rsidRPr="008041F0" w:rsidRDefault="00884B09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 xml:space="preserve">ГАУЗ СО «Сухоложская </w:t>
            </w:r>
            <w:r w:rsidR="00E925E0" w:rsidRPr="008041F0">
              <w:rPr>
                <w:rStyle w:val="FontStyle316"/>
                <w:rFonts w:eastAsia="Calibri"/>
                <w:color w:val="auto"/>
              </w:rPr>
              <w:t>РБ»</w:t>
            </w:r>
          </w:p>
          <w:p w14:paraId="3958C7EB" w14:textId="5C9789FA" w:rsidR="00E925E0" w:rsidRPr="008041F0" w:rsidRDefault="00456BD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E925E0" w:rsidRPr="008041F0">
              <w:rPr>
                <w:rStyle w:val="FontStyle316"/>
                <w:rFonts w:eastAsia="Calibri"/>
                <w:color w:val="auto"/>
              </w:rPr>
              <w:t>УЗ СО «Сысертская ЦРБ»</w:t>
            </w:r>
          </w:p>
          <w:p w14:paraId="3958C7EC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«Тавдинская ЦРБ»</w:t>
            </w:r>
          </w:p>
          <w:p w14:paraId="3958C7ED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«Талицкая ЦРБ</w:t>
            </w:r>
            <w:r w:rsidR="00884B09">
              <w:rPr>
                <w:rFonts w:eastAsia="Calibri"/>
              </w:rPr>
              <w:t>»</w:t>
            </w:r>
          </w:p>
          <w:p w14:paraId="3958C7EE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«Тугулымская ЦРБ»</w:t>
            </w:r>
          </w:p>
          <w:p w14:paraId="3958C7EF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«Туринская ЦРБ им.О.Д.Зубова»</w:t>
            </w:r>
          </w:p>
          <w:p w14:paraId="3958C7F0" w14:textId="77777777" w:rsidR="00E925E0" w:rsidRPr="008041F0" w:rsidRDefault="00E925E0">
            <w:pPr>
              <w:spacing w:line="240" w:lineRule="auto"/>
            </w:pPr>
            <w:r w:rsidRPr="008041F0">
              <w:rPr>
                <w:rFonts w:eastAsia="Calibri"/>
              </w:rPr>
              <w:t>ГБУЗ СО «ЦРБ Верхотурского района»</w:t>
            </w:r>
          </w:p>
          <w:p w14:paraId="3958C7F1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ГБУЗСО «Полевская ЦГБ»</w:t>
            </w:r>
          </w:p>
          <w:p w14:paraId="3958C7F2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t>ФГБУЗ «</w:t>
            </w:r>
            <w:r w:rsidR="00884B09">
              <w:rPr>
                <w:rStyle w:val="FontStyle316"/>
                <w:rFonts w:eastAsia="Calibri"/>
                <w:color w:val="auto"/>
              </w:rPr>
              <w:t>ЦМСЧ</w:t>
            </w:r>
            <w:r w:rsidRPr="008041F0">
              <w:rPr>
                <w:rStyle w:val="FontStyle316"/>
                <w:rFonts w:eastAsia="Calibri"/>
                <w:color w:val="auto"/>
              </w:rPr>
              <w:t xml:space="preserve"> № 31» ФМБА России</w:t>
            </w:r>
          </w:p>
          <w:p w14:paraId="3958C7F3" w14:textId="77777777" w:rsidR="00E925E0" w:rsidRPr="008041F0" w:rsidRDefault="00E925E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Style w:val="FontStyle316"/>
                <w:rFonts w:eastAsia="Calibri"/>
                <w:color w:val="auto"/>
              </w:rPr>
              <w:lastRenderedPageBreak/>
              <w:t>ФГБУЗ «</w:t>
            </w:r>
            <w:r w:rsidR="00884B09">
              <w:rPr>
                <w:rStyle w:val="FontStyle316"/>
                <w:rFonts w:eastAsia="Calibri"/>
                <w:color w:val="auto"/>
              </w:rPr>
              <w:t>ЦМСЧ</w:t>
            </w:r>
            <w:r w:rsidRPr="008041F0">
              <w:rPr>
                <w:rStyle w:val="FontStyle316"/>
                <w:rFonts w:eastAsia="Calibri"/>
                <w:color w:val="auto"/>
              </w:rPr>
              <w:t xml:space="preserve"> № 91» ФМБА России </w:t>
            </w:r>
          </w:p>
          <w:p w14:paraId="3958C801" w14:textId="56527295" w:rsidR="00E925E0" w:rsidRPr="008041F0" w:rsidRDefault="00146644" w:rsidP="00B90C6D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ФГБУЗ «ЦМСЧ №32» ФМБА России</w:t>
            </w:r>
            <w:r w:rsidR="00E925E0" w:rsidRPr="008041F0">
              <w:rPr>
                <w:rFonts w:eastAsia="Calibri"/>
              </w:rPr>
              <w:t>»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3958C802" w14:textId="77777777" w:rsidR="00E925E0" w:rsidRPr="00375A5F" w:rsidRDefault="00E925E0" w:rsidP="00891D19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lastRenderedPageBreak/>
              <w:t>ГБУЗ СО «</w:t>
            </w:r>
            <w:r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B33D00" w:rsidRPr="008041F0" w14:paraId="22317F0B" w14:textId="77777777" w:rsidTr="001D7373">
        <w:trPr>
          <w:trHeight w:val="553"/>
        </w:trPr>
        <w:tc>
          <w:tcPr>
            <w:tcW w:w="5806" w:type="dxa"/>
            <w:shd w:val="clear" w:color="auto" w:fill="auto"/>
            <w:tcMar>
              <w:left w:w="108" w:type="dxa"/>
            </w:tcMar>
          </w:tcPr>
          <w:p w14:paraId="7ED3E5DA" w14:textId="7FBFC808" w:rsidR="00B33D00" w:rsidRPr="008041F0" w:rsidRDefault="00D71BE2">
            <w:pPr>
              <w:spacing w:line="240" w:lineRule="auto"/>
              <w:rPr>
                <w:rFonts w:eastAsia="Calibri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  <w:tc>
          <w:tcPr>
            <w:tcW w:w="9044" w:type="dxa"/>
            <w:shd w:val="clear" w:color="auto" w:fill="auto"/>
            <w:tcMar>
              <w:left w:w="108" w:type="dxa"/>
            </w:tcMar>
          </w:tcPr>
          <w:p w14:paraId="2225E0E5" w14:textId="4A05F314" w:rsidR="00B33D00" w:rsidRPr="00375A5F" w:rsidRDefault="00B33D00" w:rsidP="00B90C6D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  <w:r w:rsidRPr="008041F0">
              <w:rPr>
                <w:rFonts w:eastAsia="Calibri"/>
              </w:rPr>
              <w:t>МАУ «ГКБ № 40»</w:t>
            </w:r>
            <w:r w:rsidRPr="008041F0">
              <w:rPr>
                <w:rFonts w:eastAsia="Calibri"/>
                <w:lang w:val="en-US"/>
              </w:rPr>
              <w:t xml:space="preserve"> </w:t>
            </w:r>
            <w:r w:rsidRPr="008041F0">
              <w:rPr>
                <w:rFonts w:eastAsia="Calibri"/>
              </w:rPr>
              <w:t>г. Екатеринбург</w:t>
            </w:r>
          </w:p>
        </w:tc>
      </w:tr>
    </w:tbl>
    <w:p w14:paraId="3958C804" w14:textId="77777777" w:rsidR="00C637DA" w:rsidRPr="008041F0" w:rsidRDefault="00C637DA">
      <w:pPr>
        <w:spacing w:line="240" w:lineRule="auto"/>
        <w:jc w:val="right"/>
      </w:pPr>
    </w:p>
    <w:tbl>
      <w:tblPr>
        <w:tblStyle w:val="af0"/>
        <w:tblW w:w="14850" w:type="dxa"/>
        <w:tblLook w:val="04A0" w:firstRow="1" w:lastRow="0" w:firstColumn="1" w:lastColumn="0" w:noHBand="0" w:noVBand="1"/>
      </w:tblPr>
      <w:tblGrid>
        <w:gridCol w:w="6091"/>
        <w:gridCol w:w="8759"/>
      </w:tblGrid>
      <w:tr w:rsidR="008041F0" w:rsidRPr="008041F0" w14:paraId="3958C807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05" w14:textId="77777777" w:rsidR="00C637DA" w:rsidRPr="00E925E0" w:rsidRDefault="008041F0">
            <w:pPr>
              <w:spacing w:line="240" w:lineRule="auto"/>
              <w:rPr>
                <w:b/>
              </w:rPr>
            </w:pPr>
            <w:r w:rsidRPr="00E925E0">
              <w:rPr>
                <w:rFonts w:eastAsia="Calibri"/>
                <w:b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06" w14:textId="77777777" w:rsidR="00C637DA" w:rsidRPr="00E925E0" w:rsidRDefault="008041F0">
            <w:pPr>
              <w:spacing w:line="240" w:lineRule="auto"/>
              <w:rPr>
                <w:b/>
              </w:rPr>
            </w:pPr>
            <w:r w:rsidRPr="00E925E0">
              <w:rPr>
                <w:rFonts w:eastAsia="Calibri"/>
                <w:b/>
              </w:rPr>
              <w:t>Межмуниципальные медицинские центры (2 уровень) оказывающие поддерживающую терапию генно-инженерными фармацевтическими препаратами (ботулинический токсин, моноклональные антитела)</w:t>
            </w:r>
          </w:p>
        </w:tc>
      </w:tr>
      <w:tr w:rsidR="008041F0" w:rsidRPr="008041F0" w14:paraId="3958C80D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0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 xml:space="preserve">УЗ СО «Краснотурьинская </w:t>
            </w:r>
            <w:r w:rsidR="00912751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0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«Ивдельская ЦРБ»</w:t>
            </w:r>
          </w:p>
          <w:p w14:paraId="3958C80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«Североуральская ЦГБ»</w:t>
            </w:r>
          </w:p>
          <w:p w14:paraId="3958C80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«Карпинская ЦГБ»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0C" w14:textId="77777777" w:rsidR="00C637DA" w:rsidRPr="008041F0" w:rsidRDefault="008041F0" w:rsidP="00884B09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 xml:space="preserve">УЗ СО «Краснотурьинская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12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0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 w:rsidR="00912751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0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«Новолялинская РБ»</w:t>
            </w:r>
          </w:p>
          <w:p w14:paraId="3958C81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«ЦРБ Верхотурского района»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1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19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1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«Ирбитская ЦГБ»</w:t>
            </w:r>
          </w:p>
          <w:p w14:paraId="3958C81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«Тавдинская ЦРБ»</w:t>
            </w:r>
          </w:p>
          <w:p w14:paraId="3958C81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«Туринская ЦРБ им.О.Д.Зубова»</w:t>
            </w:r>
          </w:p>
          <w:p w14:paraId="3958C81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«Пышминская ЦРБ»</w:t>
            </w:r>
          </w:p>
          <w:p w14:paraId="3958C81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«Камышловская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18" w14:textId="77777777" w:rsidR="00C637DA" w:rsidRPr="00E925E0" w:rsidRDefault="008041F0" w:rsidP="00912751">
            <w:pPr>
              <w:spacing w:line="240" w:lineRule="auto"/>
            </w:pPr>
            <w:r w:rsidRPr="00E925E0">
              <w:rPr>
                <w:rFonts w:eastAsia="Calibri"/>
              </w:rPr>
              <w:t xml:space="preserve">ГБУЗ СО «Ирбитская </w:t>
            </w:r>
            <w:r w:rsidR="00912751">
              <w:rPr>
                <w:rFonts w:eastAsia="Calibri"/>
              </w:rPr>
              <w:t>ЦГБ</w:t>
            </w:r>
            <w:r w:rsidRPr="00E925E0">
              <w:rPr>
                <w:rFonts w:eastAsia="Calibri"/>
              </w:rPr>
              <w:t>»</w:t>
            </w:r>
          </w:p>
        </w:tc>
      </w:tr>
      <w:tr w:rsidR="008041F0" w:rsidRPr="008041F0" w14:paraId="3958C81F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1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«Байкаловская ЦРБ»</w:t>
            </w:r>
          </w:p>
          <w:p w14:paraId="3958C81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«Слободо-Туринская РБ»</w:t>
            </w:r>
          </w:p>
          <w:p w14:paraId="3958C81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«Талицкая ЦРБ</w:t>
            </w:r>
            <w:r w:rsidR="00884B09">
              <w:rPr>
                <w:rFonts w:eastAsia="Calibri"/>
              </w:rPr>
              <w:t>»</w:t>
            </w:r>
          </w:p>
          <w:p w14:paraId="3958C81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«Тугулымская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1E" w14:textId="77777777" w:rsidR="00C637DA" w:rsidRPr="00E925E0" w:rsidRDefault="008041F0" w:rsidP="00912751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t xml:space="preserve">ГБУЗ СО «Байкаловская </w:t>
            </w:r>
            <w:r w:rsidR="00912751">
              <w:rPr>
                <w:rStyle w:val="FontStyle316"/>
                <w:rFonts w:eastAsia="Calibri"/>
                <w:color w:val="auto"/>
              </w:rPr>
              <w:t>ЦРБ</w:t>
            </w:r>
            <w:r w:rsidRPr="00E925E0">
              <w:rPr>
                <w:rStyle w:val="FontStyle316"/>
                <w:rFonts w:eastAsia="Calibri"/>
                <w:color w:val="auto"/>
              </w:rPr>
              <w:t>»</w:t>
            </w:r>
          </w:p>
        </w:tc>
      </w:tr>
      <w:tr w:rsidR="008041F0" w:rsidRPr="008041F0" w14:paraId="3958C825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2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ГБ»</w:t>
            </w:r>
          </w:p>
          <w:p w14:paraId="3958C82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ЦРБ»</w:t>
            </w:r>
          </w:p>
          <w:p w14:paraId="3958C82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«Артемовская ЦРБ»</w:t>
            </w:r>
          </w:p>
          <w:p w14:paraId="3958C823" w14:textId="77777777" w:rsidR="00C637DA" w:rsidRPr="008041F0" w:rsidRDefault="008041F0" w:rsidP="00884B09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884B09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>УЗ СО «Режевская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24" w14:textId="77777777" w:rsidR="00C637DA" w:rsidRPr="00E925E0" w:rsidRDefault="008041F0">
            <w:pPr>
              <w:spacing w:line="240" w:lineRule="auto"/>
            </w:pPr>
            <w:r w:rsidRPr="00E925E0">
              <w:rPr>
                <w:rStyle w:val="FontStyle316"/>
                <w:rFonts w:eastAsia="Calibri"/>
                <w:color w:val="auto"/>
              </w:rPr>
              <w:t xml:space="preserve">ГБУЗ СО «Алапаевская </w:t>
            </w:r>
            <w:r w:rsidR="00E925E0">
              <w:rPr>
                <w:rFonts w:eastAsia="Calibri"/>
              </w:rPr>
              <w:t>ГБ</w:t>
            </w:r>
            <w:r w:rsidRPr="00E925E0">
              <w:rPr>
                <w:rStyle w:val="FontStyle316"/>
                <w:rFonts w:eastAsia="Calibri"/>
                <w:color w:val="auto"/>
              </w:rPr>
              <w:t>»</w:t>
            </w:r>
          </w:p>
        </w:tc>
      </w:tr>
      <w:tr w:rsidR="008041F0" w:rsidRPr="008041F0" w14:paraId="3958C829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2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город Первоуральск»</w:t>
            </w:r>
          </w:p>
          <w:p w14:paraId="3958C827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«Шалинская ЦГБ»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28" w14:textId="77777777" w:rsidR="00C637DA" w:rsidRPr="00E925E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E925E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E925E0">
              <w:rPr>
                <w:rFonts w:eastAsia="Calibri"/>
              </w:rPr>
              <w:t xml:space="preserve"> </w:t>
            </w:r>
            <w:r w:rsidRPr="00E925E0">
              <w:rPr>
                <w:rFonts w:eastAsia="Calibri"/>
              </w:rPr>
              <w:t>город Первоуральск»</w:t>
            </w:r>
          </w:p>
        </w:tc>
      </w:tr>
      <w:tr w:rsidR="008041F0" w:rsidRPr="008041F0" w14:paraId="3958C82F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2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«Ревдинская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2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ГБУЗ СО «Дегтярская ГБ»</w:t>
            </w:r>
          </w:p>
          <w:p w14:paraId="3958C82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«Нижнесергинская ЦРБ»</w:t>
            </w:r>
          </w:p>
          <w:p w14:paraId="3958C82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«Бисертская ГБ»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2E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lastRenderedPageBreak/>
              <w:t xml:space="preserve">ГБУЗ СО «Ревдинская </w:t>
            </w:r>
            <w:r w:rsidR="00E925E0">
              <w:rPr>
                <w:rFonts w:eastAsia="Calibri"/>
              </w:rPr>
              <w:t>ГБ</w:t>
            </w:r>
            <w:r w:rsidRPr="00E925E0">
              <w:rPr>
                <w:rFonts w:eastAsia="Calibri"/>
              </w:rPr>
              <w:t>»</w:t>
            </w:r>
          </w:p>
        </w:tc>
      </w:tr>
      <w:tr w:rsidR="008041F0" w:rsidRPr="008041F0" w14:paraId="3958C834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3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«Красноуфимская РБ»</w:t>
            </w:r>
          </w:p>
          <w:p w14:paraId="3958C83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«Ачитская ЦРБ»</w:t>
            </w:r>
          </w:p>
          <w:p w14:paraId="3958C83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«Артинская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33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t>ГБУЗ СО «Красноуфимская РБ»</w:t>
            </w:r>
          </w:p>
        </w:tc>
      </w:tr>
      <w:tr w:rsidR="008041F0" w:rsidRPr="008041F0" w14:paraId="3958C846" w14:textId="77777777" w:rsidTr="001D7373">
        <w:trPr>
          <w:trHeight w:val="4551"/>
        </w:trPr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3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«Верхнесалдинская ЦГБ</w:t>
            </w:r>
            <w:r w:rsidR="00146644">
              <w:rPr>
                <w:rFonts w:eastAsia="Calibri"/>
              </w:rPr>
              <w:t>»</w:t>
            </w:r>
          </w:p>
          <w:p w14:paraId="3958C83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«ГБ г. Верхний Тагил»</w:t>
            </w:r>
          </w:p>
          <w:p w14:paraId="3958C837" w14:textId="1BDA2DC3" w:rsidR="00C637DA" w:rsidRPr="008041F0" w:rsidRDefault="00A1080D">
            <w:pPr>
              <w:spacing w:line="240" w:lineRule="auto"/>
            </w:pPr>
            <w:r>
              <w:rPr>
                <w:rFonts w:eastAsia="Calibri"/>
              </w:rPr>
              <w:t>ГБУЗ СО «Горноуральская РП</w:t>
            </w:r>
            <w:r w:rsidR="008041F0" w:rsidRPr="008041F0">
              <w:rPr>
                <w:rFonts w:eastAsia="Calibri"/>
              </w:rPr>
              <w:t>»</w:t>
            </w:r>
          </w:p>
          <w:p w14:paraId="3958C83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№1г. Нижний Тагил»</w:t>
            </w:r>
          </w:p>
          <w:p w14:paraId="3958C83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№4 г. Нижний Тагил»</w:t>
            </w:r>
          </w:p>
          <w:p w14:paraId="3958C83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№3 город Нижний Тагил»</w:t>
            </w:r>
          </w:p>
          <w:p w14:paraId="3958C83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ГП</w:t>
            </w:r>
            <w:r w:rsidRPr="008041F0">
              <w:rPr>
                <w:rFonts w:eastAsia="Calibri"/>
              </w:rPr>
              <w:t xml:space="preserve"> №4 город Нижний Тагил»</w:t>
            </w:r>
          </w:p>
          <w:p w14:paraId="3958C83C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«Демидовская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3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«Качканарская ЦГБ»</w:t>
            </w:r>
          </w:p>
          <w:p w14:paraId="3958C83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«Кировградская ЦГБ»</w:t>
            </w:r>
          </w:p>
          <w:p w14:paraId="3958C83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«Красноуральская ГБ»</w:t>
            </w:r>
          </w:p>
          <w:p w14:paraId="3958C84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«Невьянская ЦРБ»</w:t>
            </w:r>
          </w:p>
          <w:p w14:paraId="3958C84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«Нижнесалдинская ЦРБ»</w:t>
            </w:r>
          </w:p>
          <w:p w14:paraId="3958C84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«Нижнетуринская ЦГБ»</w:t>
            </w:r>
          </w:p>
          <w:p w14:paraId="3958C84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«ЦГБ г. Кушва»</w:t>
            </w:r>
          </w:p>
          <w:p w14:paraId="3958C84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ФГБУЗ «ЦМСЧ №121» ФМБА России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45" w14:textId="77777777" w:rsidR="00C637DA" w:rsidRPr="00E925E0" w:rsidRDefault="008041F0">
            <w:pPr>
              <w:spacing w:line="240" w:lineRule="auto"/>
            </w:pPr>
            <w:r w:rsidRPr="00E925E0">
              <w:rPr>
                <w:rFonts w:eastAsia="Calibri"/>
              </w:rPr>
              <w:t xml:space="preserve">ГБУЗ СО «Демидовская </w:t>
            </w:r>
            <w:r w:rsidR="00E925E0">
              <w:rPr>
                <w:rFonts w:eastAsia="Calibri"/>
              </w:rPr>
              <w:t>ГБ</w:t>
            </w:r>
            <w:r w:rsidRPr="00E925E0">
              <w:rPr>
                <w:rFonts w:eastAsia="Calibri"/>
              </w:rPr>
              <w:t>»</w:t>
            </w:r>
          </w:p>
        </w:tc>
      </w:tr>
      <w:tr w:rsidR="008041F0" w:rsidRPr="008041F0" w14:paraId="3958C84B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47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 w:rsidRPr="00375A5F">
              <w:rPr>
                <w:rStyle w:val="FontStyle316"/>
                <w:rFonts w:eastAsia="Calibri"/>
                <w:color w:val="auto"/>
              </w:rPr>
              <w:t>ГБ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город Каменск-Уральский»</w:t>
            </w:r>
          </w:p>
          <w:p w14:paraId="3958C848" w14:textId="77777777" w:rsidR="00C637DA" w:rsidRPr="00375A5F" w:rsidRDefault="008041F0">
            <w:pPr>
              <w:spacing w:line="240" w:lineRule="auto"/>
            </w:pPr>
            <w:r w:rsidRPr="00375A5F">
              <w:rPr>
                <w:rFonts w:eastAsia="Calibri"/>
              </w:rPr>
              <w:t>ГБУЗ СО «Каменская ЦРБ»</w:t>
            </w:r>
          </w:p>
          <w:p w14:paraId="3958C849" w14:textId="77777777" w:rsidR="00C637DA" w:rsidRPr="00375A5F" w:rsidRDefault="008041F0">
            <w:pPr>
              <w:spacing w:line="240" w:lineRule="auto"/>
            </w:pPr>
            <w:r w:rsidRPr="00375A5F">
              <w:rPr>
                <w:rFonts w:eastAsia="Calibri"/>
              </w:rPr>
              <w:t>ГБУЗ СО «Богдановичская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4A" w14:textId="77777777" w:rsidR="00C637DA" w:rsidRPr="00375A5F" w:rsidRDefault="008041F0" w:rsidP="00375A5F">
            <w:pPr>
              <w:spacing w:line="240" w:lineRule="auto"/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 w:rsidRPr="00375A5F">
              <w:rPr>
                <w:rStyle w:val="FontStyle316"/>
                <w:rFonts w:eastAsia="Calibri"/>
                <w:color w:val="auto"/>
              </w:rPr>
              <w:t>ГБ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город Каменск-Уральский»</w:t>
            </w:r>
          </w:p>
        </w:tc>
      </w:tr>
      <w:tr w:rsidR="008041F0" w:rsidRPr="008041F0" w14:paraId="3958C853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4C" w14:textId="03899D7C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ГАУЗ СО «Городская больница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 xml:space="preserve"> город Асбест»</w:t>
            </w:r>
          </w:p>
          <w:p w14:paraId="3958C84D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«Рефтинская ГБ»</w:t>
            </w:r>
          </w:p>
          <w:p w14:paraId="3958C84E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«Малышевская ГБ»</w:t>
            </w:r>
          </w:p>
          <w:p w14:paraId="3958C84F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«Белоярская ЦРБ»</w:t>
            </w:r>
          </w:p>
          <w:p w14:paraId="3958C850" w14:textId="77777777" w:rsidR="00C637DA" w:rsidRPr="00375A5F" w:rsidRDefault="00146644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 xml:space="preserve">УЗ </w:t>
            </w:r>
            <w:r w:rsidR="00BF0CF6">
              <w:rPr>
                <w:rStyle w:val="FontStyle316"/>
                <w:rFonts w:eastAsia="Calibri"/>
                <w:color w:val="auto"/>
              </w:rPr>
              <w:t xml:space="preserve">СО «Сухоложская 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РБ»</w:t>
            </w:r>
          </w:p>
          <w:p w14:paraId="3958C851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«ЦМСЧ №32»</w:t>
            </w:r>
            <w:r w:rsidRPr="00375A5F">
              <w:rPr>
                <w:rStyle w:val="FontStyle316"/>
                <w:rFonts w:eastAsia="Calibri"/>
                <w:color w:val="auto"/>
                <w:lang w:val="en-US"/>
              </w:rPr>
              <w:t xml:space="preserve"> </w:t>
            </w:r>
            <w:r w:rsidRPr="00375A5F">
              <w:rPr>
                <w:rStyle w:val="FontStyle316"/>
                <w:rFonts w:eastAsia="Calibri"/>
                <w:color w:val="auto"/>
              </w:rPr>
              <w:t>ФМБА России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52" w14:textId="32A2EAE3" w:rsidR="00C637DA" w:rsidRPr="00375A5F" w:rsidRDefault="00A1080D" w:rsidP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</w:t>
            </w:r>
            <w:r w:rsidR="00375A5F" w:rsidRPr="00375A5F">
              <w:rPr>
                <w:rStyle w:val="FontStyle316"/>
                <w:rFonts w:eastAsia="Calibri"/>
                <w:color w:val="auto"/>
              </w:rPr>
              <w:t>ГБ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 xml:space="preserve"> город Асбест»</w:t>
            </w:r>
          </w:p>
        </w:tc>
      </w:tr>
      <w:tr w:rsidR="008041F0" w:rsidRPr="008041F0" w14:paraId="3958C858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54" w14:textId="0CB9794A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  <w:p w14:paraId="3958C855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«Арамильская ГБ»</w:t>
            </w:r>
          </w:p>
          <w:p w14:paraId="3958C856" w14:textId="3F5E3B34" w:rsidR="00C637DA" w:rsidRPr="00375A5F" w:rsidRDefault="00456BD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«Сысертская ЦРБ»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57" w14:textId="2F8D28A0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</w:tc>
      </w:tr>
      <w:tr w:rsidR="008041F0" w:rsidRPr="008041F0" w14:paraId="3958C85B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59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«Березовская ЦГБ»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5A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«Березовская ЦГБ»*</w:t>
            </w:r>
          </w:p>
        </w:tc>
      </w:tr>
      <w:tr w:rsidR="008041F0" w:rsidRPr="008041F0" w14:paraId="3958C85E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5C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lastRenderedPageBreak/>
              <w:t>ГБУЗСО «Полевская ЦГБ»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5D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ГБУЗСО «Полевская ЦГБ»*</w:t>
            </w:r>
          </w:p>
        </w:tc>
      </w:tr>
      <w:tr w:rsidR="008041F0" w:rsidRPr="008041F0" w14:paraId="3958C861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5F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31» ФМБА России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60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31» ФМБА России**</w:t>
            </w:r>
          </w:p>
        </w:tc>
      </w:tr>
      <w:tr w:rsidR="008041F0" w:rsidRPr="008041F0" w14:paraId="3958C864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62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91» ФМБА России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63" w14:textId="32CA1A9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91» ФМБА России</w:t>
            </w:r>
            <w:r w:rsidR="00B768D7">
              <w:rPr>
                <w:rStyle w:val="FontStyle316"/>
                <w:rFonts w:eastAsia="Calibri"/>
                <w:color w:val="auto"/>
              </w:rPr>
              <w:t>*</w:t>
            </w:r>
            <w:r w:rsidR="00B768D7">
              <w:rPr>
                <w:rStyle w:val="FontStyle316"/>
                <w:rFonts w:eastAsia="Calibri"/>
              </w:rPr>
              <w:t>*</w:t>
            </w:r>
          </w:p>
        </w:tc>
      </w:tr>
      <w:tr w:rsidR="008041F0" w:rsidRPr="008041F0" w14:paraId="3958C868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65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E925E0">
              <w:rPr>
                <w:rStyle w:val="FontStyle316"/>
                <w:rFonts w:eastAsia="Calibri"/>
                <w:color w:val="auto"/>
              </w:rPr>
              <w:t>СОБ</w:t>
            </w:r>
            <w:r w:rsidRPr="00375A5F">
              <w:rPr>
                <w:rStyle w:val="FontStyle316"/>
                <w:rFonts w:eastAsia="Calibri"/>
                <w:color w:val="auto"/>
              </w:rPr>
              <w:t>№ 2»</w:t>
            </w:r>
          </w:p>
          <w:p w14:paraId="3958C866" w14:textId="77777777" w:rsidR="00C637DA" w:rsidRPr="00375A5F" w:rsidRDefault="008041F0" w:rsidP="00E925E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E925E0">
              <w:rPr>
                <w:rStyle w:val="FontStyle316"/>
                <w:rFonts w:eastAsia="Calibri"/>
                <w:color w:val="auto"/>
              </w:rPr>
              <w:t>СОКП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госпиталь для ветеранов войн»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67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Больные направляются в медицинскую организацию 2 уровня согласно месту жительства</w:t>
            </w:r>
          </w:p>
        </w:tc>
      </w:tr>
      <w:tr w:rsidR="008041F0" w:rsidRPr="008041F0" w14:paraId="3958C86B" w14:textId="77777777" w:rsidTr="001D7373">
        <w:tc>
          <w:tcPr>
            <w:tcW w:w="6091" w:type="dxa"/>
            <w:shd w:val="clear" w:color="auto" w:fill="auto"/>
            <w:tcMar>
              <w:left w:w="108" w:type="dxa"/>
            </w:tcMar>
          </w:tcPr>
          <w:p w14:paraId="3958C869" w14:textId="77777777" w:rsidR="00C637DA" w:rsidRPr="008041F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  <w:tc>
          <w:tcPr>
            <w:tcW w:w="8759" w:type="dxa"/>
            <w:shd w:val="clear" w:color="auto" w:fill="auto"/>
            <w:tcMar>
              <w:left w:w="108" w:type="dxa"/>
            </w:tcMar>
          </w:tcPr>
          <w:p w14:paraId="3958C86A" w14:textId="6A805CF9" w:rsidR="00C637DA" w:rsidRPr="008041F0" w:rsidRDefault="00D75094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Fonts w:eastAsia="Calibri"/>
              </w:rPr>
              <w:t>МАУ «</w:t>
            </w:r>
            <w:r w:rsidR="009928A0" w:rsidRPr="009928A0">
              <w:rPr>
                <w:rFonts w:eastAsia="Calibri"/>
              </w:rPr>
              <w:t>Центральная городская клиническая больница № 23</w:t>
            </w:r>
            <w:r>
              <w:rPr>
                <w:rFonts w:eastAsia="Calibri"/>
              </w:rPr>
              <w:t>»</w:t>
            </w:r>
          </w:p>
        </w:tc>
      </w:tr>
    </w:tbl>
    <w:p w14:paraId="3958C86C" w14:textId="77777777" w:rsidR="00C637DA" w:rsidRPr="008041F0" w:rsidRDefault="008041F0">
      <w:pPr>
        <w:spacing w:line="240" w:lineRule="auto"/>
        <w:jc w:val="both"/>
      </w:pPr>
      <w:r w:rsidRPr="008041F0">
        <w:t>* При отсутствии условий организации лечение взрослых больных неврологического профиля генно-инженерными фармацевтическими препаратами в условиях дневного стационара больные направляются в ГБУЗ СО «Верхнепышминская ЦГБ им. П.Д. Бородина».</w:t>
      </w:r>
    </w:p>
    <w:p w14:paraId="3958C86D" w14:textId="77777777" w:rsidR="00C637DA" w:rsidRPr="008041F0" w:rsidRDefault="008041F0">
      <w:pPr>
        <w:spacing w:line="240" w:lineRule="auto"/>
        <w:jc w:val="both"/>
      </w:pPr>
      <w:r w:rsidRPr="008041F0">
        <w:t xml:space="preserve">** При отсутствии условий организации лечение взрослых больных неврологического профиля генно-инженерными фармацевтическими препаратами в условиях дневного стационара больные направляются в ГБУЗ СО «Демидовская </w:t>
      </w:r>
      <w:r w:rsidR="00E925E0">
        <w:rPr>
          <w:rFonts w:eastAsia="Calibri"/>
        </w:rPr>
        <w:t>ГБ</w:t>
      </w:r>
      <w:r w:rsidRPr="008041F0">
        <w:t>».</w:t>
      </w:r>
    </w:p>
    <w:p w14:paraId="3958C86E" w14:textId="77777777" w:rsidR="00C637DA" w:rsidRPr="008041F0" w:rsidRDefault="00C637DA">
      <w:pPr>
        <w:spacing w:line="240" w:lineRule="auto"/>
      </w:pPr>
    </w:p>
    <w:tbl>
      <w:tblPr>
        <w:tblStyle w:val="af0"/>
        <w:tblW w:w="14850" w:type="dxa"/>
        <w:tblLook w:val="04A0" w:firstRow="1" w:lastRow="0" w:firstColumn="1" w:lastColumn="0" w:noHBand="0" w:noVBand="1"/>
      </w:tblPr>
      <w:tblGrid>
        <w:gridCol w:w="5948"/>
        <w:gridCol w:w="8902"/>
      </w:tblGrid>
      <w:tr w:rsidR="008041F0" w:rsidRPr="008041F0" w14:paraId="3958C871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6F" w14:textId="77777777" w:rsidR="00C637DA" w:rsidRPr="00E925E0" w:rsidRDefault="008041F0">
            <w:pPr>
              <w:spacing w:line="240" w:lineRule="auto"/>
              <w:rPr>
                <w:b/>
              </w:rPr>
            </w:pPr>
            <w:r w:rsidRPr="00E925E0">
              <w:rPr>
                <w:rFonts w:eastAsia="Calibri"/>
                <w:b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70" w14:textId="77777777" w:rsidR="00C637DA" w:rsidRPr="00E925E0" w:rsidRDefault="008041F0">
            <w:pPr>
              <w:spacing w:line="240" w:lineRule="auto"/>
              <w:rPr>
                <w:b/>
              </w:rPr>
            </w:pPr>
            <w:r w:rsidRPr="00E925E0">
              <w:rPr>
                <w:rFonts w:eastAsia="Calibri"/>
                <w:b/>
              </w:rPr>
              <w:t>Межмуниципальные медицинские центры (2 уровень) оказывающая специализированную (неврологическую) помощь в условиях консультативно-диагностического кабинета (приёма) для больных с сосудистыми заболеваниями головного мозга, в т.ч. после перенесённых нарушений мозгового кровообращения.</w:t>
            </w:r>
          </w:p>
        </w:tc>
      </w:tr>
      <w:tr w:rsidR="008041F0" w:rsidRPr="008041F0" w14:paraId="3958C877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7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146644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 xml:space="preserve">УЗ СО «Краснотурьинская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7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«Ивдельская ЦРБ»</w:t>
            </w:r>
          </w:p>
          <w:p w14:paraId="3958C87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«Североуральская ЦГБ»</w:t>
            </w:r>
          </w:p>
          <w:p w14:paraId="3958C87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«Карпинская ЦГБ»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76" w14:textId="77777777" w:rsidR="00C637DA" w:rsidRPr="008041F0" w:rsidRDefault="00146644">
            <w:pPr>
              <w:spacing w:line="240" w:lineRule="auto"/>
            </w:pPr>
            <w:r>
              <w:rPr>
                <w:rFonts w:eastAsia="Calibri"/>
              </w:rPr>
              <w:t>ГА</w:t>
            </w:r>
            <w:r w:rsidR="008041F0" w:rsidRPr="008041F0">
              <w:rPr>
                <w:rFonts w:eastAsia="Calibri"/>
              </w:rPr>
              <w:t xml:space="preserve">УЗ СО «Краснотурьинская 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="008041F0"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7C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7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 w:rsidR="00E925E0">
              <w:rPr>
                <w:rFonts w:eastAsia="Calibri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  <w:p w14:paraId="3958C87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«Новолялинская РБ»</w:t>
            </w:r>
          </w:p>
          <w:p w14:paraId="3958C87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«ЦРБ Верхотурского района»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7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«Серовская 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87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7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«Ирбитская ЦГБ»</w:t>
            </w:r>
          </w:p>
          <w:p w14:paraId="3958C87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«Тавдинская ЦРБ»</w:t>
            </w:r>
          </w:p>
          <w:p w14:paraId="3958C87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«Туринская ЦРБ им.О.Д.Зубова»</w:t>
            </w:r>
          </w:p>
          <w:p w14:paraId="3958C88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«Слободо-Туринская РБ»</w:t>
            </w:r>
          </w:p>
          <w:p w14:paraId="3958C881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«Талицкая ЦРБ</w:t>
            </w:r>
            <w:r w:rsidR="00146644">
              <w:rPr>
                <w:rFonts w:eastAsia="Calibri"/>
              </w:rPr>
              <w:t>»</w:t>
            </w:r>
          </w:p>
          <w:p w14:paraId="3958C88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«Тугулымская ЦРБ»</w:t>
            </w:r>
          </w:p>
          <w:p w14:paraId="3958C88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«Байкаловская ЦРБ»</w:t>
            </w:r>
          </w:p>
          <w:p w14:paraId="3958C88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>ГБУЗ СО «Пышминская ЦРБ»</w:t>
            </w:r>
          </w:p>
          <w:p w14:paraId="3958C88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«Камышловская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86" w14:textId="77777777" w:rsidR="00C637DA" w:rsidRPr="008041F0" w:rsidRDefault="008041F0" w:rsidP="00375A5F">
            <w:pPr>
              <w:spacing w:line="240" w:lineRule="auto"/>
            </w:pPr>
            <w:r w:rsidRPr="008041F0">
              <w:rPr>
                <w:rFonts w:eastAsia="Calibri"/>
              </w:rPr>
              <w:lastRenderedPageBreak/>
              <w:t xml:space="preserve">ГБУЗ СО «Ирбитская </w:t>
            </w:r>
            <w:r w:rsidR="00375A5F">
              <w:rPr>
                <w:rFonts w:eastAsia="Calibri"/>
              </w:rPr>
              <w:t>ЦГБ</w:t>
            </w:r>
            <w:r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8D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8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ГБ»</w:t>
            </w:r>
          </w:p>
          <w:p w14:paraId="3958C88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«Алапаевская ЦРБ»</w:t>
            </w:r>
          </w:p>
          <w:p w14:paraId="3958C88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«Артемовская ЦРБ»</w:t>
            </w:r>
          </w:p>
          <w:p w14:paraId="3958C88B" w14:textId="77777777" w:rsidR="00C637DA" w:rsidRPr="008041F0" w:rsidRDefault="008041F0" w:rsidP="00146644">
            <w:pPr>
              <w:spacing w:line="240" w:lineRule="auto"/>
            </w:pPr>
            <w:r w:rsidRPr="008041F0">
              <w:rPr>
                <w:rFonts w:eastAsia="Calibri"/>
              </w:rPr>
              <w:t>Г</w:t>
            </w:r>
            <w:r w:rsidR="00146644">
              <w:rPr>
                <w:rFonts w:eastAsia="Calibri"/>
              </w:rPr>
              <w:t>А</w:t>
            </w:r>
            <w:r w:rsidRPr="008041F0">
              <w:rPr>
                <w:rFonts w:eastAsia="Calibri"/>
              </w:rPr>
              <w:t>УЗ СО «Режевская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8C" w14:textId="77777777" w:rsidR="00C637DA" w:rsidRPr="00375A5F" w:rsidRDefault="008041F0">
            <w:pPr>
              <w:spacing w:line="240" w:lineRule="auto"/>
            </w:pPr>
            <w:r w:rsidRPr="00375A5F">
              <w:rPr>
                <w:rStyle w:val="FontStyle316"/>
                <w:rFonts w:eastAsia="Calibri"/>
                <w:color w:val="auto"/>
              </w:rPr>
              <w:t xml:space="preserve">ГБУЗ СО «Алапаевская 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Pr="00375A5F">
              <w:rPr>
                <w:rStyle w:val="FontStyle316"/>
                <w:rFonts w:eastAsia="Calibri"/>
                <w:color w:val="auto"/>
              </w:rPr>
              <w:t>»</w:t>
            </w:r>
          </w:p>
        </w:tc>
      </w:tr>
      <w:tr w:rsidR="008041F0" w:rsidRPr="008041F0" w14:paraId="3958C891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8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</w:t>
            </w:r>
            <w:r w:rsidR="00E925E0">
              <w:rPr>
                <w:rFonts w:eastAsia="Calibri"/>
              </w:rPr>
              <w:t>ГБ</w:t>
            </w:r>
            <w:r w:rsidR="00E925E0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город Первоуральск»</w:t>
            </w:r>
          </w:p>
          <w:p w14:paraId="3958C88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«Шалинская ЦГБ»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90" w14:textId="77777777" w:rsidR="00C637DA" w:rsidRPr="008041F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ГБУЗ СО «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="00375A5F" w:rsidRPr="008041F0">
              <w:rPr>
                <w:rFonts w:eastAsia="Calibri"/>
              </w:rPr>
              <w:t xml:space="preserve"> </w:t>
            </w:r>
            <w:r w:rsidRPr="008041F0">
              <w:rPr>
                <w:rFonts w:eastAsia="Calibri"/>
              </w:rPr>
              <w:t>город Первоуральск»</w:t>
            </w:r>
          </w:p>
        </w:tc>
      </w:tr>
      <w:tr w:rsidR="008041F0" w:rsidRPr="008041F0" w14:paraId="3958C897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92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«Ревдинская городская больница»</w:t>
            </w:r>
          </w:p>
          <w:p w14:paraId="3958C893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«Дегтярская ГБ»</w:t>
            </w:r>
          </w:p>
          <w:p w14:paraId="3958C894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«Нижнесергинская ЦРБ»</w:t>
            </w:r>
          </w:p>
          <w:p w14:paraId="3958C895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«Бисертская ГБ»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96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 xml:space="preserve">ГБУЗ СО «Ревдинская 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Pr="008041F0">
              <w:rPr>
                <w:rFonts w:eastAsia="Calibri"/>
              </w:rPr>
              <w:t>»</w:t>
            </w:r>
          </w:p>
        </w:tc>
      </w:tr>
      <w:tr w:rsidR="008041F0" w:rsidRPr="008041F0" w14:paraId="3958C89C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98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«Красноуфимская РБ»</w:t>
            </w:r>
          </w:p>
          <w:p w14:paraId="3958C899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«Ачитская ЦРБ»</w:t>
            </w:r>
          </w:p>
          <w:p w14:paraId="3958C89A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«Артинская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9B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«Красноуфимская РБ»</w:t>
            </w:r>
          </w:p>
        </w:tc>
      </w:tr>
      <w:tr w:rsidR="008041F0" w:rsidRPr="008041F0" w14:paraId="3958C8A1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9D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«Верхнесалдинская ЦГБ</w:t>
            </w:r>
            <w:r w:rsidR="00146644">
              <w:rPr>
                <w:rFonts w:eastAsia="Calibri"/>
              </w:rPr>
              <w:t>»</w:t>
            </w:r>
          </w:p>
          <w:p w14:paraId="3958C89E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ФГБУЗ «ЦМСЧ №121» ФМБА России</w:t>
            </w:r>
          </w:p>
          <w:p w14:paraId="3958C89F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ГБУЗ СО «Нижнесалдинская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A0" w14:textId="77777777" w:rsidR="00C637DA" w:rsidRPr="008041F0" w:rsidRDefault="008041F0">
            <w:pPr>
              <w:spacing w:line="240" w:lineRule="auto"/>
            </w:pPr>
            <w:r w:rsidRPr="008041F0">
              <w:rPr>
                <w:rFonts w:eastAsia="Calibri"/>
              </w:rPr>
              <w:t>ФГБУЗ «ЦМСЧ №121» ФМБА России</w:t>
            </w:r>
          </w:p>
        </w:tc>
      </w:tr>
      <w:tr w:rsidR="008041F0" w:rsidRPr="00B221DD" w14:paraId="3958C8AB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A2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</w:t>
            </w:r>
            <w:r w:rsidR="00E925E0" w:rsidRPr="00242735">
              <w:rPr>
                <w:rFonts w:eastAsia="Calibri"/>
              </w:rPr>
              <w:t xml:space="preserve">ГБ </w:t>
            </w:r>
            <w:r w:rsidRPr="00242735">
              <w:rPr>
                <w:rFonts w:eastAsia="Calibri"/>
              </w:rPr>
              <w:t>№1г. Нижний Тагил»</w:t>
            </w:r>
          </w:p>
          <w:p w14:paraId="3958C8A3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 xml:space="preserve">ГБУЗ СО «Демидовская </w:t>
            </w:r>
            <w:r w:rsidR="00E925E0" w:rsidRPr="00242735">
              <w:rPr>
                <w:rFonts w:eastAsia="Calibri"/>
              </w:rPr>
              <w:t>ГБ</w:t>
            </w:r>
            <w:r w:rsidRPr="00242735">
              <w:rPr>
                <w:rFonts w:eastAsia="Calibri"/>
              </w:rPr>
              <w:t>»</w:t>
            </w:r>
          </w:p>
          <w:p w14:paraId="3958C8A4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</w:t>
            </w:r>
            <w:r w:rsidR="00E925E0" w:rsidRPr="00242735">
              <w:rPr>
                <w:rFonts w:eastAsia="Calibri"/>
              </w:rPr>
              <w:t>ГП</w:t>
            </w:r>
            <w:r w:rsidRPr="00242735">
              <w:rPr>
                <w:rFonts w:eastAsia="Calibri"/>
              </w:rPr>
              <w:t xml:space="preserve"> №3 город Нижний Тагил»</w:t>
            </w:r>
          </w:p>
          <w:p w14:paraId="3958C8A5" w14:textId="58EB1C2B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</w:t>
            </w:r>
            <w:r w:rsidR="00E925E0" w:rsidRPr="00242735">
              <w:rPr>
                <w:rFonts w:eastAsia="Calibri"/>
              </w:rPr>
              <w:t xml:space="preserve">ГП </w:t>
            </w:r>
            <w:r w:rsidRPr="00242735">
              <w:rPr>
                <w:rFonts w:eastAsia="Calibri"/>
              </w:rPr>
              <w:t>№4 город Нижний Тагил» (жител</w:t>
            </w:r>
            <w:r w:rsidR="00996E2F" w:rsidRPr="00242735">
              <w:rPr>
                <w:rFonts w:eastAsia="Calibri"/>
              </w:rPr>
              <w:t>и</w:t>
            </w:r>
            <w:r w:rsidRPr="00242735">
              <w:rPr>
                <w:rFonts w:eastAsia="Calibri"/>
              </w:rPr>
              <w:t xml:space="preserve"> Тагилстроевского района, проживающие на Гальяна-горбуновском массиве)</w:t>
            </w:r>
          </w:p>
          <w:p w14:paraId="3958C8A6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«ЦГБ г. Кушва»</w:t>
            </w:r>
          </w:p>
          <w:p w14:paraId="3958C8A7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«Нижнетуринская ЦГБ»</w:t>
            </w:r>
          </w:p>
          <w:p w14:paraId="3958C8A8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«Красноуральская ГБ»</w:t>
            </w:r>
          </w:p>
          <w:p w14:paraId="2726A3E4" w14:textId="77777777" w:rsidR="00996E2F" w:rsidRPr="00242735" w:rsidRDefault="008041F0">
            <w:pPr>
              <w:spacing w:line="240" w:lineRule="auto"/>
              <w:rPr>
                <w:rFonts w:eastAsia="Calibri"/>
              </w:rPr>
            </w:pPr>
            <w:r w:rsidRPr="00242735">
              <w:rPr>
                <w:rFonts w:eastAsia="Calibri"/>
              </w:rPr>
              <w:t>ГБУЗ СО «Качканарская ЦГБ»</w:t>
            </w:r>
          </w:p>
          <w:p w14:paraId="3958C8A9" w14:textId="5426DA0E" w:rsidR="00C637DA" w:rsidRPr="00242735" w:rsidRDefault="00A1080D" w:rsidP="00996E2F">
            <w:pPr>
              <w:spacing w:line="240" w:lineRule="auto"/>
            </w:pPr>
            <w:r>
              <w:rPr>
                <w:rFonts w:eastAsia="Calibri"/>
              </w:rPr>
              <w:t xml:space="preserve"> ГБУЗ СО «Горноуральская РП</w:t>
            </w:r>
            <w:r w:rsidR="00996E2F" w:rsidRPr="00242735">
              <w:rPr>
                <w:rFonts w:eastAsia="Calibri"/>
              </w:rPr>
              <w:t>» (</w:t>
            </w:r>
            <w:r w:rsidR="005C729C" w:rsidRPr="00242735">
              <w:rPr>
                <w:rFonts w:eastAsia="Calibri"/>
              </w:rPr>
              <w:t>ж</w:t>
            </w:r>
            <w:r w:rsidR="00996E2F" w:rsidRPr="00242735">
              <w:rPr>
                <w:rFonts w:eastAsia="Calibri"/>
              </w:rPr>
              <w:t xml:space="preserve">ители, проживающие в </w:t>
            </w:r>
            <w:r w:rsidR="00996E2F" w:rsidRPr="00242735">
              <w:rPr>
                <w:color w:val="000000"/>
              </w:rPr>
              <w:t>п.Черноисточинск, п.Висим, п.Уралец, с.Усть-Утка,</w:t>
            </w:r>
            <w:r w:rsidR="00242735">
              <w:rPr>
                <w:color w:val="000000"/>
              </w:rPr>
              <w:t xml:space="preserve"> с</w:t>
            </w:r>
            <w:r w:rsidR="00996E2F" w:rsidRPr="00242735">
              <w:rPr>
                <w:color w:val="000000"/>
              </w:rPr>
              <w:t>.Серебрянка,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с.Б.Лая,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с.Малая Лая,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п.Горноуральский)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AA" w14:textId="77777777" w:rsidR="00C637DA" w:rsidRPr="00242735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242735">
              <w:rPr>
                <w:rFonts w:eastAsia="Calibri"/>
              </w:rPr>
              <w:t xml:space="preserve">ГБУЗ СО «Демидовская </w:t>
            </w:r>
            <w:r w:rsidR="00375A5F" w:rsidRPr="00242735">
              <w:rPr>
                <w:rStyle w:val="FontStyle316"/>
                <w:rFonts w:eastAsia="Calibri"/>
                <w:color w:val="auto"/>
              </w:rPr>
              <w:t>ГБ</w:t>
            </w:r>
            <w:r w:rsidRPr="00242735">
              <w:rPr>
                <w:rFonts w:eastAsia="Calibri"/>
              </w:rPr>
              <w:t>»</w:t>
            </w:r>
          </w:p>
        </w:tc>
      </w:tr>
      <w:tr w:rsidR="008041F0" w:rsidRPr="008041F0" w14:paraId="3958C8B2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AC" w14:textId="7188340F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t>ГБУЗ СО «Городская поликлиника №</w:t>
            </w:r>
            <w:r w:rsidR="00A1080D">
              <w:rPr>
                <w:rFonts w:eastAsia="Calibri"/>
              </w:rPr>
              <w:t xml:space="preserve"> </w:t>
            </w:r>
            <w:r w:rsidRPr="00242735">
              <w:rPr>
                <w:rFonts w:eastAsia="Calibri"/>
              </w:rPr>
              <w:t>4 город Нижний Тагил» (жители Тагилстроевского района, жители района Красный камень</w:t>
            </w:r>
            <w:r w:rsidR="00996E2F" w:rsidRPr="00242735">
              <w:rPr>
                <w:rFonts w:eastAsia="Calibri"/>
              </w:rPr>
              <w:t xml:space="preserve">, кроме жителей, проживающих </w:t>
            </w:r>
            <w:r w:rsidR="00996E2F" w:rsidRPr="00242735">
              <w:rPr>
                <w:rFonts w:eastAsia="Calibri"/>
              </w:rPr>
              <w:lastRenderedPageBreak/>
              <w:t>на Гальяна-горбуновском массиве</w:t>
            </w:r>
            <w:r w:rsidRPr="00242735">
              <w:rPr>
                <w:rFonts w:eastAsia="Calibri"/>
              </w:rPr>
              <w:t>)</w:t>
            </w:r>
          </w:p>
          <w:p w14:paraId="3958C8B0" w14:textId="2E5F11DF" w:rsidR="00C637DA" w:rsidRPr="00242735" w:rsidRDefault="00A1080D">
            <w:pPr>
              <w:spacing w:line="240" w:lineRule="auto"/>
            </w:pPr>
            <w:r>
              <w:rPr>
                <w:rFonts w:eastAsia="Calibri"/>
              </w:rPr>
              <w:t>ГБУЗ СО «Горноуральская РП</w:t>
            </w:r>
            <w:r w:rsidR="008041F0" w:rsidRPr="00242735">
              <w:rPr>
                <w:rFonts w:eastAsia="Calibri"/>
              </w:rPr>
              <w:t>»</w:t>
            </w:r>
            <w:r w:rsidR="00242735" w:rsidRPr="00242735">
              <w:rPr>
                <w:rFonts w:eastAsia="Calibri"/>
              </w:rPr>
              <w:t xml:space="preserve"> (</w:t>
            </w:r>
            <w:r w:rsidR="00996E2F" w:rsidRPr="00242735">
              <w:rPr>
                <w:rFonts w:eastAsia="Calibri"/>
              </w:rPr>
              <w:t xml:space="preserve">кроме жителей, проживающих в </w:t>
            </w:r>
            <w:r w:rsidR="00996E2F" w:rsidRPr="00242735">
              <w:rPr>
                <w:color w:val="000000"/>
              </w:rPr>
              <w:t>п.Черноисточинск, п.Висим, п.Уралец, с.Усть-Утка,</w:t>
            </w:r>
            <w:r w:rsidR="00451821">
              <w:rPr>
                <w:color w:val="000000"/>
              </w:rPr>
              <w:t xml:space="preserve"> с</w:t>
            </w:r>
            <w:r w:rsidR="00996E2F" w:rsidRPr="00242735">
              <w:rPr>
                <w:color w:val="000000"/>
              </w:rPr>
              <w:t>.Серебрянка,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с.Б.лая,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с.Малая Лая,</w:t>
            </w:r>
            <w:r w:rsidR="00451821">
              <w:rPr>
                <w:color w:val="000000"/>
              </w:rPr>
              <w:t xml:space="preserve"> </w:t>
            </w:r>
            <w:r w:rsidR="00996E2F" w:rsidRPr="00242735">
              <w:rPr>
                <w:color w:val="000000"/>
              </w:rPr>
              <w:t>п.Горноуральский</w:t>
            </w:r>
            <w:r w:rsidR="00242735" w:rsidRPr="00242735">
              <w:rPr>
                <w:color w:val="000000"/>
              </w:rPr>
              <w:t>)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B1" w14:textId="77777777" w:rsidR="00C637DA" w:rsidRPr="00242735" w:rsidRDefault="008041F0">
            <w:pPr>
              <w:spacing w:line="240" w:lineRule="auto"/>
            </w:pPr>
            <w:r w:rsidRPr="00242735">
              <w:rPr>
                <w:rFonts w:eastAsia="Calibri"/>
              </w:rPr>
              <w:lastRenderedPageBreak/>
              <w:t>ГБУЗ СО «</w:t>
            </w:r>
            <w:r w:rsidR="00375A5F" w:rsidRPr="00242735">
              <w:rPr>
                <w:rStyle w:val="FontStyle316"/>
                <w:rFonts w:eastAsia="Calibri"/>
                <w:color w:val="auto"/>
              </w:rPr>
              <w:t>ГБ</w:t>
            </w:r>
            <w:r w:rsidR="00375A5F" w:rsidRPr="00242735">
              <w:rPr>
                <w:rFonts w:eastAsia="Calibri"/>
              </w:rPr>
              <w:t xml:space="preserve"> </w:t>
            </w:r>
            <w:r w:rsidRPr="00242735">
              <w:rPr>
                <w:rFonts w:eastAsia="Calibri"/>
              </w:rPr>
              <w:t>№4 г. Нижний Тагил»</w:t>
            </w:r>
          </w:p>
        </w:tc>
      </w:tr>
      <w:tr w:rsidR="008041F0" w:rsidRPr="008041F0" w14:paraId="3958C8B7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B3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город Каменск-Уральский»</w:t>
            </w:r>
          </w:p>
          <w:p w14:paraId="3958C8B4" w14:textId="77777777" w:rsidR="00C637DA" w:rsidRPr="00375A5F" w:rsidRDefault="008041F0">
            <w:pPr>
              <w:spacing w:line="240" w:lineRule="auto"/>
            </w:pPr>
            <w:r w:rsidRPr="00375A5F">
              <w:rPr>
                <w:rFonts w:eastAsia="Calibri"/>
              </w:rPr>
              <w:t>ГБУЗ СО «Каменская ЦРБ»</w:t>
            </w:r>
          </w:p>
          <w:p w14:paraId="3958C8B5" w14:textId="77777777" w:rsidR="00C637DA" w:rsidRPr="00375A5F" w:rsidRDefault="008041F0">
            <w:pPr>
              <w:spacing w:line="240" w:lineRule="auto"/>
            </w:pPr>
            <w:r w:rsidRPr="00375A5F">
              <w:rPr>
                <w:rFonts w:eastAsia="Calibri"/>
              </w:rPr>
              <w:t>ГБУЗ СО «Богдановичская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B6" w14:textId="77777777" w:rsidR="00C637DA" w:rsidRPr="00375A5F" w:rsidRDefault="008041F0">
            <w:pPr>
              <w:spacing w:line="240" w:lineRule="auto"/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="00375A5F" w:rsidRPr="00375A5F">
              <w:rPr>
                <w:rStyle w:val="FontStyle316"/>
                <w:rFonts w:eastAsia="Calibri"/>
                <w:color w:val="auto"/>
              </w:rPr>
              <w:t xml:space="preserve"> </w:t>
            </w:r>
            <w:r w:rsidRPr="00375A5F">
              <w:rPr>
                <w:rStyle w:val="FontStyle316"/>
                <w:rFonts w:eastAsia="Calibri"/>
                <w:color w:val="auto"/>
              </w:rPr>
              <w:t>город Каменск-Уральский»</w:t>
            </w:r>
          </w:p>
        </w:tc>
      </w:tr>
      <w:tr w:rsidR="008041F0" w:rsidRPr="008041F0" w14:paraId="3958C8BF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B8" w14:textId="099FD298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 xml:space="preserve"> город Асбест»</w:t>
            </w:r>
          </w:p>
          <w:p w14:paraId="3958C8B9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«Рефтинская ГБ»</w:t>
            </w:r>
          </w:p>
          <w:p w14:paraId="3958C8BA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«Малышевская ГБ»</w:t>
            </w:r>
          </w:p>
          <w:p w14:paraId="3958C8BB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«Белоярская ЦРБ»</w:t>
            </w:r>
          </w:p>
          <w:p w14:paraId="3958C8BC" w14:textId="77777777" w:rsidR="00C637DA" w:rsidRPr="00375A5F" w:rsidRDefault="00146644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«Сухоложская РБ»</w:t>
            </w:r>
          </w:p>
          <w:p w14:paraId="3958C8BD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«ЦМСЧ №32» ФМБА России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BE" w14:textId="6EC3A248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</w:t>
            </w:r>
            <w:r w:rsidR="00375A5F">
              <w:rPr>
                <w:rStyle w:val="FontStyle316"/>
                <w:rFonts w:eastAsia="Calibri"/>
                <w:color w:val="auto"/>
              </w:rPr>
              <w:t>ГБ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 xml:space="preserve"> город Асбест»</w:t>
            </w:r>
          </w:p>
        </w:tc>
      </w:tr>
      <w:tr w:rsidR="008041F0" w:rsidRPr="008041F0" w14:paraId="3958C8C3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C0" w14:textId="3D7C5FED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  <w:p w14:paraId="191F4B37" w14:textId="77777777" w:rsidR="00C637DA" w:rsidRDefault="008041F0">
            <w:pPr>
              <w:spacing w:line="240" w:lineRule="auto"/>
              <w:rPr>
                <w:rStyle w:val="FontStyle316"/>
                <w:rFonts w:eastAsia="Calibri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«Березовская ЦГБ»</w:t>
            </w:r>
          </w:p>
          <w:p w14:paraId="609537A6" w14:textId="77777777" w:rsidR="00E06F0E" w:rsidRPr="008041F0" w:rsidRDefault="00E06F0E" w:rsidP="00E06F0E">
            <w:pPr>
              <w:spacing w:line="240" w:lineRule="auto"/>
            </w:pPr>
            <w:r w:rsidRPr="008041F0">
              <w:rPr>
                <w:rFonts w:eastAsia="Calibri"/>
              </w:rPr>
              <w:t>ГБУЗ СО «Невьянская ЦРБ»</w:t>
            </w:r>
          </w:p>
          <w:p w14:paraId="5784BDC2" w14:textId="77777777" w:rsidR="00E06F0E" w:rsidRPr="008041F0" w:rsidRDefault="00E06F0E" w:rsidP="00E06F0E">
            <w:pPr>
              <w:spacing w:line="240" w:lineRule="auto"/>
            </w:pPr>
            <w:r w:rsidRPr="008041F0">
              <w:rPr>
                <w:rFonts w:eastAsia="Calibri"/>
              </w:rPr>
              <w:t>ГБУЗ СО «ГБ г. Верхний Тагил»</w:t>
            </w:r>
          </w:p>
          <w:p w14:paraId="3958C8C1" w14:textId="1A70AF3E" w:rsidR="00E06F0E" w:rsidRPr="00375A5F" w:rsidRDefault="00E06F0E" w:rsidP="00E06F0E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ГБУЗ СО «Кировградская ЦГБ»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C2" w14:textId="248DBB06" w:rsidR="00C637DA" w:rsidRPr="00375A5F" w:rsidRDefault="00A1080D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r w:rsidR="008041F0" w:rsidRPr="00375A5F">
              <w:rPr>
                <w:rStyle w:val="FontStyle316"/>
                <w:rFonts w:eastAsia="Calibri"/>
                <w:color w:val="auto"/>
              </w:rPr>
              <w:t>УЗ СО «Верхнепышминская ЦГБ им. П.Д. Бородина»</w:t>
            </w:r>
          </w:p>
        </w:tc>
      </w:tr>
      <w:tr w:rsidR="008041F0" w:rsidRPr="008041F0" w14:paraId="3958C8C6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C4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ГБУЗСО «Полевская ЦГБ»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C5" w14:textId="77777777" w:rsidR="00C637DA" w:rsidRPr="00375A5F" w:rsidRDefault="008041F0" w:rsidP="00375A5F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>
              <w:rPr>
                <w:rStyle w:val="FontStyle316"/>
                <w:rFonts w:eastAsia="Calibri"/>
                <w:color w:val="auto"/>
              </w:rPr>
              <w:t>СОКБ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№ 1»</w:t>
            </w:r>
          </w:p>
        </w:tc>
      </w:tr>
      <w:tr w:rsidR="008041F0" w:rsidRPr="008041F0" w14:paraId="3958C8CA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C7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«Арамильская ГБ»</w:t>
            </w:r>
          </w:p>
          <w:p w14:paraId="3958C8C8" w14:textId="595800EF" w:rsidR="00C637DA" w:rsidRPr="00375A5F" w:rsidRDefault="00456BD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rFonts w:eastAsia="Calibri"/>
                <w:color w:val="auto"/>
              </w:rPr>
              <w:t>ГА</w:t>
            </w:r>
            <w:bookmarkStart w:id="0" w:name="_GoBack"/>
            <w:bookmarkEnd w:id="0"/>
            <w:r w:rsidR="008041F0" w:rsidRPr="00375A5F">
              <w:rPr>
                <w:rStyle w:val="FontStyle316"/>
                <w:rFonts w:eastAsia="Calibri"/>
                <w:color w:val="auto"/>
              </w:rPr>
              <w:t>УЗ СО «Сысертская ЦРБ»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C9" w14:textId="72F36F72" w:rsidR="00C637DA" w:rsidRPr="00375A5F" w:rsidRDefault="008041F0" w:rsidP="00146644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МАУ «</w:t>
            </w:r>
            <w:r w:rsidR="00146644">
              <w:rPr>
                <w:rStyle w:val="FontStyle316"/>
                <w:rFonts w:eastAsia="Calibri"/>
                <w:color w:val="auto"/>
              </w:rPr>
              <w:t>ЦГБ</w:t>
            </w:r>
            <w:r w:rsidR="00375A5F">
              <w:rPr>
                <w:rStyle w:val="FontStyle316"/>
                <w:rFonts w:eastAsia="Calibri"/>
                <w:color w:val="auto"/>
              </w:rPr>
              <w:t xml:space="preserve"> </w:t>
            </w:r>
            <w:r w:rsidRPr="00375A5F">
              <w:rPr>
                <w:rStyle w:val="FontStyle316"/>
                <w:rFonts w:eastAsia="Calibri"/>
                <w:color w:val="auto"/>
              </w:rPr>
              <w:t>№</w:t>
            </w:r>
            <w:r w:rsidR="00375A5F">
              <w:rPr>
                <w:rStyle w:val="FontStyle316"/>
                <w:rFonts w:eastAsia="Calibri"/>
                <w:color w:val="auto"/>
              </w:rPr>
              <w:t xml:space="preserve"> </w:t>
            </w:r>
            <w:r w:rsidR="00146644">
              <w:rPr>
                <w:rStyle w:val="FontStyle316"/>
                <w:rFonts w:eastAsia="Calibri"/>
                <w:color w:val="auto"/>
              </w:rPr>
              <w:t>20» г. Екатеринбург</w:t>
            </w:r>
          </w:p>
        </w:tc>
      </w:tr>
      <w:tr w:rsidR="008041F0" w:rsidRPr="008041F0" w14:paraId="3958C8CD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CB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31» ФМБА России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CC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31» ФМБА России</w:t>
            </w:r>
          </w:p>
        </w:tc>
      </w:tr>
      <w:tr w:rsidR="008041F0" w:rsidRPr="008041F0" w14:paraId="3958C8D0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CE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 xml:space="preserve">ФГБУЗ «Центральная медико-санитарная часть № 91» ФМБА России 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CF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ФГБУЗ «Центральная медико-санитарная часть № 91» ФМБА России</w:t>
            </w:r>
          </w:p>
        </w:tc>
      </w:tr>
      <w:tr w:rsidR="008041F0" w:rsidRPr="008041F0" w14:paraId="3958C8D4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D1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375A5F">
              <w:rPr>
                <w:rStyle w:val="FontStyle316"/>
                <w:rFonts w:eastAsia="Calibri"/>
                <w:color w:val="auto"/>
              </w:rPr>
              <w:t>СОБ</w:t>
            </w:r>
            <w:r w:rsidRPr="00375A5F">
              <w:rPr>
                <w:rStyle w:val="FontStyle316"/>
                <w:rFonts w:eastAsia="Calibri"/>
                <w:color w:val="auto"/>
              </w:rPr>
              <w:t>№ 2»</w:t>
            </w:r>
          </w:p>
          <w:p w14:paraId="3958C8D2" w14:textId="77777777" w:rsidR="00C637DA" w:rsidRPr="00375A5F" w:rsidRDefault="008041F0" w:rsidP="00E925E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ГБУЗ СО «</w:t>
            </w:r>
            <w:r w:rsidR="00E925E0">
              <w:rPr>
                <w:rStyle w:val="FontStyle316"/>
                <w:rFonts w:eastAsia="Calibri"/>
                <w:color w:val="auto"/>
              </w:rPr>
              <w:t>СОКП</w:t>
            </w:r>
            <w:r w:rsidRPr="00375A5F">
              <w:rPr>
                <w:rStyle w:val="FontStyle316"/>
                <w:rFonts w:eastAsia="Calibri"/>
                <w:color w:val="auto"/>
              </w:rPr>
              <w:t xml:space="preserve"> госпиталь для ветеранов войн»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D3" w14:textId="77777777" w:rsidR="00C637DA" w:rsidRPr="00375A5F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375A5F">
              <w:rPr>
                <w:rStyle w:val="FontStyle316"/>
                <w:rFonts w:eastAsia="Calibri"/>
                <w:color w:val="auto"/>
              </w:rPr>
              <w:t>Больные направляются в медицинскую организацию 2 уровня согласно месту жительства</w:t>
            </w:r>
          </w:p>
        </w:tc>
      </w:tr>
      <w:tr w:rsidR="008041F0" w:rsidRPr="008041F0" w14:paraId="3958C8D7" w14:textId="77777777" w:rsidTr="001D7373">
        <w:tc>
          <w:tcPr>
            <w:tcW w:w="5948" w:type="dxa"/>
            <w:shd w:val="clear" w:color="auto" w:fill="auto"/>
            <w:tcMar>
              <w:left w:w="108" w:type="dxa"/>
            </w:tcMar>
          </w:tcPr>
          <w:p w14:paraId="3958C8D5" w14:textId="77777777" w:rsidR="00C637DA" w:rsidRPr="008041F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  <w:tc>
          <w:tcPr>
            <w:tcW w:w="8902" w:type="dxa"/>
            <w:shd w:val="clear" w:color="auto" w:fill="auto"/>
            <w:tcMar>
              <w:left w:w="108" w:type="dxa"/>
            </w:tcMar>
          </w:tcPr>
          <w:p w14:paraId="3958C8D6" w14:textId="77777777" w:rsidR="00C637DA" w:rsidRPr="008041F0" w:rsidRDefault="008041F0">
            <w:pPr>
              <w:spacing w:line="240" w:lineRule="auto"/>
              <w:rPr>
                <w:rStyle w:val="FontStyle316"/>
                <w:color w:val="auto"/>
              </w:rPr>
            </w:pPr>
            <w:r w:rsidRPr="008041F0">
              <w:rPr>
                <w:rFonts w:eastAsia="Calibri"/>
              </w:rPr>
              <w:t>Медицинские организации в соответствии с маршрутизацией, утверждённой распоряжением начальника Управления здравоохранения Администрации города Екатеринбурга</w:t>
            </w:r>
          </w:p>
        </w:tc>
      </w:tr>
    </w:tbl>
    <w:p w14:paraId="3958C8D8" w14:textId="77777777" w:rsidR="00C637DA" w:rsidRPr="008041F0" w:rsidRDefault="00C637DA">
      <w:pPr>
        <w:spacing w:line="240" w:lineRule="auto"/>
      </w:pPr>
    </w:p>
    <w:p w14:paraId="2807318E" w14:textId="77777777" w:rsidR="004E5C9B" w:rsidRDefault="004E5C9B" w:rsidP="004E5C9B">
      <w:pPr>
        <w:jc w:val="right"/>
      </w:pPr>
    </w:p>
    <w:p w14:paraId="3704D999" w14:textId="77777777" w:rsidR="004E5C9B" w:rsidRDefault="004E5C9B" w:rsidP="004E5C9B">
      <w:pPr>
        <w:jc w:val="center"/>
        <w:rPr>
          <w:b/>
          <w:bCs/>
        </w:rPr>
      </w:pPr>
      <w:r w:rsidRPr="00A53245">
        <w:rPr>
          <w:b/>
          <w:bCs/>
        </w:rPr>
        <w:lastRenderedPageBreak/>
        <w:t>Перечень приоритетных показаний для телемедицинского консультирования взрослых больных неврологическими болезнями в консультативно-диаг</w:t>
      </w:r>
      <w:r>
        <w:rPr>
          <w:b/>
          <w:bCs/>
        </w:rPr>
        <w:t>ностической поликлинике</w:t>
      </w:r>
      <w:r w:rsidRPr="00A53245">
        <w:rPr>
          <w:b/>
          <w:bCs/>
        </w:rPr>
        <w:t xml:space="preserve"> ГБУЗ СО «С</w:t>
      </w:r>
      <w:r>
        <w:rPr>
          <w:b/>
          <w:bCs/>
        </w:rPr>
        <w:t>вердловская областная клиническая больница</w:t>
      </w:r>
      <w:r w:rsidRPr="00A53245">
        <w:rPr>
          <w:b/>
          <w:bCs/>
        </w:rPr>
        <w:t xml:space="preserve"> №1»</w:t>
      </w:r>
    </w:p>
    <w:p w14:paraId="501C8139" w14:textId="77777777" w:rsidR="004E5C9B" w:rsidRPr="00A53245" w:rsidRDefault="004E5C9B" w:rsidP="004E5C9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894"/>
        <w:gridCol w:w="4877"/>
        <w:gridCol w:w="9026"/>
      </w:tblGrid>
      <w:tr w:rsidR="004E5C9B" w:rsidRPr="00855CA6" w14:paraId="0813D3AB" w14:textId="77777777" w:rsidTr="00170516">
        <w:tc>
          <w:tcPr>
            <w:tcW w:w="302" w:type="pct"/>
          </w:tcPr>
          <w:p w14:paraId="70963BD9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№ п/п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4E82F35C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Неврологическое заболевание</w:t>
            </w:r>
          </w:p>
        </w:tc>
        <w:tc>
          <w:tcPr>
            <w:tcW w:w="3050" w:type="pct"/>
            <w:shd w:val="clear" w:color="auto" w:fill="auto"/>
          </w:tcPr>
          <w:p w14:paraId="10BEF04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Показания для телемедицинской консультации</w:t>
            </w:r>
          </w:p>
        </w:tc>
      </w:tr>
      <w:tr w:rsidR="004E5C9B" w:rsidRPr="00855CA6" w14:paraId="39D872E1" w14:textId="77777777" w:rsidTr="00170516">
        <w:trPr>
          <w:trHeight w:val="2468"/>
        </w:trPr>
        <w:tc>
          <w:tcPr>
            <w:tcW w:w="302" w:type="pct"/>
          </w:tcPr>
          <w:p w14:paraId="7BAC09B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1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11FE372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Любое неврологическое заболевание</w:t>
            </w:r>
          </w:p>
        </w:tc>
        <w:tc>
          <w:tcPr>
            <w:tcW w:w="3050" w:type="pct"/>
            <w:shd w:val="clear" w:color="auto" w:fill="auto"/>
          </w:tcPr>
          <w:p w14:paraId="6095D1EA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1. Необходимость неотложной консультации при обострении.</w:t>
            </w:r>
          </w:p>
          <w:p w14:paraId="6EA2F18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2. Нетранспортабельные больные.</w:t>
            </w:r>
          </w:p>
          <w:p w14:paraId="7C196524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3. Осмотр перед медико-социальной экспертизой.</w:t>
            </w:r>
          </w:p>
          <w:p w14:paraId="754A1BD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4. Подтверждение базовой терапии при стабильном течении заболевания.</w:t>
            </w:r>
          </w:p>
          <w:p w14:paraId="371A5055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5. Продление получения лекарственных препаратов, требующих заключения главного специалиста.</w:t>
            </w:r>
          </w:p>
          <w:p w14:paraId="0788AF43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6. Повторная консультация после завершения дополнительного обследования.</w:t>
            </w:r>
          </w:p>
          <w:p w14:paraId="21B863C6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7. Пациенты, находящиеся на стационарном лечении.</w:t>
            </w:r>
          </w:p>
        </w:tc>
      </w:tr>
      <w:tr w:rsidR="004E5C9B" w:rsidRPr="00855CA6" w14:paraId="15A0B11A" w14:textId="77777777" w:rsidTr="00170516">
        <w:trPr>
          <w:trHeight w:val="365"/>
        </w:trPr>
        <w:tc>
          <w:tcPr>
            <w:tcW w:w="302" w:type="pct"/>
          </w:tcPr>
          <w:p w14:paraId="3FBBF44F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2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28985AFC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Хроническое нарушение мозгового кровообращения (I67, I69)</w:t>
            </w:r>
          </w:p>
        </w:tc>
        <w:tc>
          <w:tcPr>
            <w:tcW w:w="3050" w:type="pct"/>
            <w:shd w:val="clear" w:color="auto" w:fill="auto"/>
          </w:tcPr>
          <w:p w14:paraId="77E738A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1. Больные с дисциркуляторной энцефалопатией.</w:t>
            </w:r>
          </w:p>
          <w:p w14:paraId="7C7661D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2. Больные после перенесённого инсульта:</w:t>
            </w:r>
          </w:p>
          <w:p w14:paraId="6493A3C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- младше 45 лет;</w:t>
            </w:r>
          </w:p>
          <w:p w14:paraId="0F00130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- с неустановленной причиной инсульта на этапе межмуниципального центра;</w:t>
            </w:r>
          </w:p>
          <w:p w14:paraId="10E7547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- с третьим и более инсультом на фоне адекватной профилактики</w:t>
            </w:r>
          </w:p>
        </w:tc>
      </w:tr>
      <w:tr w:rsidR="004E5C9B" w:rsidRPr="00855CA6" w14:paraId="64B1490B" w14:textId="77777777" w:rsidTr="00170516">
        <w:trPr>
          <w:trHeight w:val="365"/>
        </w:trPr>
        <w:tc>
          <w:tcPr>
            <w:tcW w:w="302" w:type="pct"/>
          </w:tcPr>
          <w:p w14:paraId="50B6F1AF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1562AC1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Дистония (G24)</w:t>
            </w:r>
          </w:p>
        </w:tc>
        <w:tc>
          <w:tcPr>
            <w:tcW w:w="3050" w:type="pct"/>
            <w:shd w:val="clear" w:color="auto" w:fill="auto"/>
          </w:tcPr>
          <w:p w14:paraId="0571400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Больные, которым проводится лечение ботулиническим токсином, для ежегодного пересмотра включения в регистр</w:t>
            </w:r>
          </w:p>
        </w:tc>
      </w:tr>
      <w:tr w:rsidR="004E5C9B" w:rsidRPr="00855CA6" w14:paraId="793CD4CB" w14:textId="77777777" w:rsidTr="00170516">
        <w:tc>
          <w:tcPr>
            <w:tcW w:w="302" w:type="pct"/>
          </w:tcPr>
          <w:p w14:paraId="004C0D4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3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00A728C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Клещевой энцефалит (А84)</w:t>
            </w:r>
          </w:p>
          <w:p w14:paraId="27D5148C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Болезнь Лайма (A69)</w:t>
            </w:r>
          </w:p>
        </w:tc>
        <w:tc>
          <w:tcPr>
            <w:tcW w:w="3050" w:type="pct"/>
            <w:shd w:val="clear" w:color="auto" w:fill="auto"/>
          </w:tcPr>
          <w:p w14:paraId="3481F911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Повторные консультации для оценки динамики лабораторных (титров) к возбудителям клещевого энцефалита и болезни Лайма</w:t>
            </w:r>
          </w:p>
        </w:tc>
      </w:tr>
      <w:tr w:rsidR="004E5C9B" w:rsidRPr="00855CA6" w14:paraId="21C24F3B" w14:textId="77777777" w:rsidTr="00170516">
        <w:tc>
          <w:tcPr>
            <w:tcW w:w="302" w:type="pct"/>
          </w:tcPr>
          <w:p w14:paraId="2DBC64DC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4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2F76222A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Рассеянный склероз (G35)</w:t>
            </w:r>
          </w:p>
        </w:tc>
        <w:tc>
          <w:tcPr>
            <w:tcW w:w="3050" w:type="pct"/>
            <w:shd w:val="clear" w:color="auto" w:fill="auto"/>
          </w:tcPr>
          <w:p w14:paraId="620981B8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Подтверждение продления терапии препаратами изменяющими течение рассеянного склероза при стабильном течении заболевания</w:t>
            </w:r>
          </w:p>
        </w:tc>
      </w:tr>
      <w:tr w:rsidR="004E5C9B" w:rsidRPr="00855CA6" w14:paraId="3B7620E0" w14:textId="77777777" w:rsidTr="00170516">
        <w:tc>
          <w:tcPr>
            <w:tcW w:w="302" w:type="pct"/>
          </w:tcPr>
          <w:p w14:paraId="366646AD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6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0CB23630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Эпилепсия (G40)</w:t>
            </w:r>
          </w:p>
        </w:tc>
        <w:tc>
          <w:tcPr>
            <w:tcW w:w="3050" w:type="pct"/>
            <w:shd w:val="clear" w:color="auto" w:fill="auto"/>
          </w:tcPr>
          <w:p w14:paraId="2BD59306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Пациенты с установленным диагнозом эпилепсии при развитии острых нежелательных явлений или неэффективности терапии</w:t>
            </w:r>
          </w:p>
        </w:tc>
      </w:tr>
    </w:tbl>
    <w:p w14:paraId="63F0C5F8" w14:textId="77777777" w:rsidR="00C1286D" w:rsidRDefault="00C1286D" w:rsidP="00C1286D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14:paraId="4F045B11" w14:textId="3A6FDFCC" w:rsidR="004E5C9B" w:rsidRPr="001D7373" w:rsidRDefault="004E5C9B" w:rsidP="001D7373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A53245">
        <w:rPr>
          <w:b/>
          <w:bCs/>
        </w:rPr>
        <w:t xml:space="preserve">Перечень показаний для телемедицинского консультирования взрослых </w:t>
      </w:r>
      <w:r>
        <w:rPr>
          <w:b/>
          <w:bCs/>
        </w:rPr>
        <w:t xml:space="preserve">больных </w:t>
      </w:r>
      <w:r w:rsidRPr="00A53245">
        <w:rPr>
          <w:b/>
          <w:bCs/>
        </w:rPr>
        <w:t xml:space="preserve">неврологическими болезнями </w:t>
      </w:r>
      <w:r>
        <w:rPr>
          <w:b/>
          <w:bCs/>
        </w:rPr>
        <w:t>в Региональном сосудистом центре</w:t>
      </w:r>
      <w:r w:rsidRPr="00A53245">
        <w:rPr>
          <w:b/>
          <w:bCs/>
        </w:rPr>
        <w:t xml:space="preserve"> ГБУЗ СО «С</w:t>
      </w:r>
      <w:r>
        <w:rPr>
          <w:b/>
          <w:bCs/>
        </w:rPr>
        <w:t>вердловская областная клиническая больница</w:t>
      </w:r>
      <w:r w:rsidRPr="00A53245">
        <w:rPr>
          <w:b/>
          <w:bCs/>
        </w:rPr>
        <w:t xml:space="preserve"> №1»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894"/>
        <w:gridCol w:w="4877"/>
        <w:gridCol w:w="9026"/>
      </w:tblGrid>
      <w:tr w:rsidR="004E5C9B" w:rsidRPr="00855CA6" w14:paraId="16AB6842" w14:textId="77777777" w:rsidTr="00170516">
        <w:tc>
          <w:tcPr>
            <w:tcW w:w="302" w:type="pct"/>
          </w:tcPr>
          <w:p w14:paraId="7526881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№ п/п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6240EB25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Неврологическое заболевание</w:t>
            </w:r>
          </w:p>
        </w:tc>
        <w:tc>
          <w:tcPr>
            <w:tcW w:w="3050" w:type="pct"/>
            <w:shd w:val="clear" w:color="auto" w:fill="auto"/>
          </w:tcPr>
          <w:p w14:paraId="6F89DB35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Показания для телемедицинской консультации</w:t>
            </w:r>
          </w:p>
        </w:tc>
      </w:tr>
      <w:tr w:rsidR="004E5C9B" w:rsidRPr="00855CA6" w14:paraId="07378509" w14:textId="77777777" w:rsidTr="00170516">
        <w:trPr>
          <w:trHeight w:val="387"/>
        </w:trPr>
        <w:tc>
          <w:tcPr>
            <w:tcW w:w="302" w:type="pct"/>
          </w:tcPr>
          <w:p w14:paraId="48CB63F3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1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3DC62F0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Любое неврологическое заболевание</w:t>
            </w:r>
          </w:p>
        </w:tc>
        <w:tc>
          <w:tcPr>
            <w:tcW w:w="3050" w:type="pct"/>
            <w:shd w:val="clear" w:color="auto" w:fill="auto"/>
          </w:tcPr>
          <w:p w14:paraId="7707F464" w14:textId="363D4F5E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Острая церебральная недостаточность (острое заболевание головного мозга, требующ</w:t>
            </w:r>
            <w:r w:rsidR="003B45F8">
              <w:rPr>
                <w:rFonts w:eastAsia="Calibri"/>
              </w:rPr>
              <w:t>ее</w:t>
            </w:r>
            <w:r w:rsidRPr="00855CA6">
              <w:rPr>
                <w:rFonts w:eastAsia="Calibri"/>
              </w:rPr>
              <w:t xml:space="preserve"> лечения в условиях отделения реанимации и интенсивной терапии)</w:t>
            </w:r>
            <w:r w:rsidR="007270CB">
              <w:rPr>
                <w:rFonts w:eastAsia="Calibri"/>
              </w:rPr>
              <w:t xml:space="preserve"> </w:t>
            </w:r>
            <w:r w:rsidR="007270CB">
              <w:rPr>
                <w:rFonts w:eastAsia="Calibri"/>
              </w:rPr>
              <w:lastRenderedPageBreak/>
              <w:t>нетравматического и неинфекционного генеза.</w:t>
            </w:r>
          </w:p>
        </w:tc>
      </w:tr>
      <w:tr w:rsidR="004E5C9B" w:rsidRPr="00855CA6" w14:paraId="6D315D52" w14:textId="77777777" w:rsidTr="00170516">
        <w:trPr>
          <w:trHeight w:val="387"/>
        </w:trPr>
        <w:tc>
          <w:tcPr>
            <w:tcW w:w="302" w:type="pct"/>
          </w:tcPr>
          <w:p w14:paraId="77F7628A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lastRenderedPageBreak/>
              <w:t>2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688C31C8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Ишемический инсульт (I63, кроме I63.6)</w:t>
            </w:r>
          </w:p>
        </w:tc>
        <w:tc>
          <w:tcPr>
            <w:tcW w:w="3050" w:type="pct"/>
            <w:shd w:val="clear" w:color="auto" w:fill="auto"/>
          </w:tcPr>
          <w:p w14:paraId="655EA3FD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1. Телетромболизис.</w:t>
            </w:r>
          </w:p>
          <w:p w14:paraId="7AC6150C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2. Злокачественный ишемический инсульт в первые 48 часов инсульта.</w:t>
            </w:r>
          </w:p>
          <w:p w14:paraId="1C225C08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3. Стеноз сонной артерии от 50% до 99%, приведший к инсульту, в первые 14 дней инсульта</w:t>
            </w:r>
          </w:p>
        </w:tc>
      </w:tr>
      <w:tr w:rsidR="004E5C9B" w:rsidRPr="00855CA6" w14:paraId="12B8D295" w14:textId="77777777" w:rsidTr="00170516">
        <w:trPr>
          <w:trHeight w:val="387"/>
        </w:trPr>
        <w:tc>
          <w:tcPr>
            <w:tcW w:w="302" w:type="pct"/>
          </w:tcPr>
          <w:p w14:paraId="19D5F865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3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40A6F9DB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Негнойный тромбоз внутричерепной венозной системы, в том числе с венозным ишемическим инфарктом (I63.6, I67.6)</w:t>
            </w:r>
          </w:p>
        </w:tc>
        <w:tc>
          <w:tcPr>
            <w:tcW w:w="3050" w:type="pct"/>
            <w:shd w:val="clear" w:color="auto" w:fill="auto"/>
          </w:tcPr>
          <w:p w14:paraId="60CC251E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Любые больные с предположительным или установленным тромбозом внутричерепной венозной системы</w:t>
            </w:r>
          </w:p>
        </w:tc>
      </w:tr>
      <w:tr w:rsidR="004E5C9B" w:rsidRPr="00855CA6" w14:paraId="1E9F52B1" w14:textId="77777777" w:rsidTr="00170516">
        <w:trPr>
          <w:trHeight w:val="387"/>
        </w:trPr>
        <w:tc>
          <w:tcPr>
            <w:tcW w:w="302" w:type="pct"/>
          </w:tcPr>
          <w:p w14:paraId="57735A12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4</w:t>
            </w:r>
          </w:p>
        </w:tc>
        <w:tc>
          <w:tcPr>
            <w:tcW w:w="1648" w:type="pct"/>
            <w:shd w:val="clear" w:color="auto" w:fill="auto"/>
            <w:tcMar>
              <w:left w:w="88" w:type="dxa"/>
            </w:tcMar>
          </w:tcPr>
          <w:p w14:paraId="7F534A5D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Геморрагический инсульт</w:t>
            </w:r>
          </w:p>
        </w:tc>
        <w:tc>
          <w:tcPr>
            <w:tcW w:w="3050" w:type="pct"/>
            <w:shd w:val="clear" w:color="auto" w:fill="auto"/>
          </w:tcPr>
          <w:p w14:paraId="3958CC38" w14:textId="77777777" w:rsidR="004E5C9B" w:rsidRPr="00855CA6" w:rsidRDefault="004E5C9B" w:rsidP="00855CA6">
            <w:pPr>
              <w:spacing w:line="240" w:lineRule="auto"/>
              <w:rPr>
                <w:rFonts w:eastAsia="Calibri"/>
              </w:rPr>
            </w:pPr>
            <w:r w:rsidRPr="00855CA6">
              <w:rPr>
                <w:rFonts w:eastAsia="Calibri"/>
              </w:rPr>
              <w:t>Любые больные с внутримозговым, субарахноидальным или вентрикулярным кровоизлиянием</w:t>
            </w:r>
          </w:p>
        </w:tc>
      </w:tr>
    </w:tbl>
    <w:p w14:paraId="3958C8D9" w14:textId="77777777" w:rsidR="00C637DA" w:rsidRPr="008041F0" w:rsidRDefault="00C637DA" w:rsidP="00855CA6"/>
    <w:sectPr w:rsidR="00C637DA" w:rsidRPr="008041F0" w:rsidSect="005A6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103" w:bottom="1134" w:left="1134" w:header="0" w:footer="0" w:gutter="0"/>
      <w:pgNumType w:start="159"/>
      <w:cols w:space="720"/>
      <w:formProt w:val="0"/>
      <w:docGrid w:linePitch="38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AC051" w14:textId="77777777" w:rsidR="004F59E7" w:rsidRDefault="004F59E7" w:rsidP="006C0560">
      <w:pPr>
        <w:spacing w:line="240" w:lineRule="auto"/>
      </w:pPr>
      <w:r>
        <w:separator/>
      </w:r>
    </w:p>
  </w:endnote>
  <w:endnote w:type="continuationSeparator" w:id="0">
    <w:p w14:paraId="6A17FA2C" w14:textId="77777777" w:rsidR="004F59E7" w:rsidRDefault="004F59E7" w:rsidP="006C05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Liberation Mono;Courier New">
    <w:altName w:val="Cambria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2FE23" w14:textId="77777777" w:rsidR="00891D19" w:rsidRDefault="00891D1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4AB16" w14:textId="77777777" w:rsidR="00891D19" w:rsidRDefault="00891D1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4E402" w14:textId="77777777" w:rsidR="00891D19" w:rsidRDefault="00891D1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9CCAB" w14:textId="77777777" w:rsidR="004F59E7" w:rsidRDefault="004F59E7" w:rsidP="006C0560">
      <w:pPr>
        <w:spacing w:line="240" w:lineRule="auto"/>
      </w:pPr>
      <w:r>
        <w:separator/>
      </w:r>
    </w:p>
  </w:footnote>
  <w:footnote w:type="continuationSeparator" w:id="0">
    <w:p w14:paraId="1433A16E" w14:textId="77777777" w:rsidR="004F59E7" w:rsidRDefault="004F59E7" w:rsidP="006C05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C274F" w14:textId="77777777" w:rsidR="00891D19" w:rsidRDefault="00891D1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0229086"/>
      <w:docPartObj>
        <w:docPartGallery w:val="Page Numbers (Top of Page)"/>
        <w:docPartUnique/>
      </w:docPartObj>
    </w:sdtPr>
    <w:sdtEndPr/>
    <w:sdtContent>
      <w:p w14:paraId="3958C8DE" w14:textId="77777777" w:rsidR="00891D19" w:rsidRDefault="00891D19">
        <w:pPr>
          <w:pStyle w:val="ad"/>
          <w:jc w:val="center"/>
        </w:pPr>
      </w:p>
      <w:p w14:paraId="3958C8DF" w14:textId="77777777" w:rsidR="00891D19" w:rsidRDefault="00891D1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BDE">
          <w:rPr>
            <w:noProof/>
          </w:rPr>
          <w:t>182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4221022"/>
      <w:docPartObj>
        <w:docPartGallery w:val="Page Numbers (Top of Page)"/>
        <w:docPartUnique/>
      </w:docPartObj>
    </w:sdtPr>
    <w:sdtEndPr/>
    <w:sdtContent>
      <w:p w14:paraId="3958C8E0" w14:textId="77777777" w:rsidR="00891D19" w:rsidRDefault="00891D1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156</w:t>
        </w:r>
        <w:r>
          <w:fldChar w:fldCharType="end"/>
        </w:r>
      </w:p>
    </w:sdtContent>
  </w:sdt>
  <w:p w14:paraId="3958C8E1" w14:textId="77777777" w:rsidR="00891D19" w:rsidRDefault="00891D1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37546"/>
    <w:multiLevelType w:val="multilevel"/>
    <w:tmpl w:val="962A445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14309"/>
    <w:multiLevelType w:val="multilevel"/>
    <w:tmpl w:val="D18A115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B7406"/>
    <w:multiLevelType w:val="multilevel"/>
    <w:tmpl w:val="A964D05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54839"/>
    <w:multiLevelType w:val="multilevel"/>
    <w:tmpl w:val="000E95E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D2559"/>
    <w:multiLevelType w:val="multilevel"/>
    <w:tmpl w:val="1ABAC0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BCC0B07"/>
    <w:multiLevelType w:val="multilevel"/>
    <w:tmpl w:val="7C2873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CDC64B8"/>
    <w:multiLevelType w:val="multilevel"/>
    <w:tmpl w:val="48EAC69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25DB2"/>
    <w:multiLevelType w:val="multilevel"/>
    <w:tmpl w:val="62D27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46F8F"/>
    <w:multiLevelType w:val="multilevel"/>
    <w:tmpl w:val="100E62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45C49"/>
    <w:multiLevelType w:val="multilevel"/>
    <w:tmpl w:val="3A0C60B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B11B2"/>
    <w:multiLevelType w:val="multilevel"/>
    <w:tmpl w:val="07AEFDA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10EAB"/>
    <w:multiLevelType w:val="multilevel"/>
    <w:tmpl w:val="F356C01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E025F"/>
    <w:multiLevelType w:val="multilevel"/>
    <w:tmpl w:val="640CB83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82E50"/>
    <w:multiLevelType w:val="multilevel"/>
    <w:tmpl w:val="F1DAE8D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736C2"/>
    <w:multiLevelType w:val="multilevel"/>
    <w:tmpl w:val="CD9EA4D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674"/>
    <w:multiLevelType w:val="multilevel"/>
    <w:tmpl w:val="EBBE5A8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F264A"/>
    <w:multiLevelType w:val="multilevel"/>
    <w:tmpl w:val="201A0C5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46091"/>
    <w:multiLevelType w:val="multilevel"/>
    <w:tmpl w:val="CE485C08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34296"/>
    <w:multiLevelType w:val="multilevel"/>
    <w:tmpl w:val="6E0E9BE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D58A7"/>
    <w:multiLevelType w:val="multilevel"/>
    <w:tmpl w:val="6B2846B8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A79F6"/>
    <w:multiLevelType w:val="multilevel"/>
    <w:tmpl w:val="4CC21ED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47F92"/>
    <w:multiLevelType w:val="multilevel"/>
    <w:tmpl w:val="8D902FD2"/>
    <w:lvl w:ilvl="0">
      <w:start w:val="1"/>
      <w:numFmt w:val="decimal"/>
      <w:suff w:val="space"/>
      <w:lvlText w:val="%1."/>
      <w:lvlJc w:val="left"/>
      <w:pPr>
        <w:ind w:left="1240" w:hanging="8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36B6E"/>
    <w:multiLevelType w:val="multilevel"/>
    <w:tmpl w:val="4E1A8FC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E6F75"/>
    <w:multiLevelType w:val="multilevel"/>
    <w:tmpl w:val="6C28CBD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5"/>
  </w:num>
  <w:num w:numId="4">
    <w:abstractNumId w:val="0"/>
  </w:num>
  <w:num w:numId="5">
    <w:abstractNumId w:val="16"/>
  </w:num>
  <w:num w:numId="6">
    <w:abstractNumId w:val="11"/>
  </w:num>
  <w:num w:numId="7">
    <w:abstractNumId w:val="19"/>
  </w:num>
  <w:num w:numId="8">
    <w:abstractNumId w:val="9"/>
  </w:num>
  <w:num w:numId="9">
    <w:abstractNumId w:val="10"/>
  </w:num>
  <w:num w:numId="10">
    <w:abstractNumId w:val="13"/>
  </w:num>
  <w:num w:numId="11">
    <w:abstractNumId w:val="17"/>
  </w:num>
  <w:num w:numId="12">
    <w:abstractNumId w:val="3"/>
  </w:num>
  <w:num w:numId="13">
    <w:abstractNumId w:val="21"/>
  </w:num>
  <w:num w:numId="14">
    <w:abstractNumId w:val="22"/>
  </w:num>
  <w:num w:numId="15">
    <w:abstractNumId w:val="12"/>
  </w:num>
  <w:num w:numId="16">
    <w:abstractNumId w:val="2"/>
  </w:num>
  <w:num w:numId="17">
    <w:abstractNumId w:val="14"/>
  </w:num>
  <w:num w:numId="18">
    <w:abstractNumId w:val="18"/>
  </w:num>
  <w:num w:numId="19">
    <w:abstractNumId w:val="1"/>
  </w:num>
  <w:num w:numId="20">
    <w:abstractNumId w:val="8"/>
  </w:num>
  <w:num w:numId="21">
    <w:abstractNumId w:val="23"/>
  </w:num>
  <w:num w:numId="22">
    <w:abstractNumId w:val="15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7DA"/>
    <w:rsid w:val="000053D8"/>
    <w:rsid w:val="00056F1D"/>
    <w:rsid w:val="00106455"/>
    <w:rsid w:val="00146644"/>
    <w:rsid w:val="001568E8"/>
    <w:rsid w:val="00170516"/>
    <w:rsid w:val="00176604"/>
    <w:rsid w:val="001D675C"/>
    <w:rsid w:val="001D7373"/>
    <w:rsid w:val="001E6874"/>
    <w:rsid w:val="00242735"/>
    <w:rsid w:val="002E665D"/>
    <w:rsid w:val="002F544B"/>
    <w:rsid w:val="00370F39"/>
    <w:rsid w:val="00375A5F"/>
    <w:rsid w:val="003B45F8"/>
    <w:rsid w:val="003B5B9A"/>
    <w:rsid w:val="003C4ACA"/>
    <w:rsid w:val="00451821"/>
    <w:rsid w:val="00456BDE"/>
    <w:rsid w:val="004E5C9B"/>
    <w:rsid w:val="004F3F51"/>
    <w:rsid w:val="004F59E7"/>
    <w:rsid w:val="005427B9"/>
    <w:rsid w:val="005A60DD"/>
    <w:rsid w:val="005C729C"/>
    <w:rsid w:val="006B1E42"/>
    <w:rsid w:val="006C0560"/>
    <w:rsid w:val="006C3683"/>
    <w:rsid w:val="007270CB"/>
    <w:rsid w:val="00746FD1"/>
    <w:rsid w:val="0078726B"/>
    <w:rsid w:val="007D20C1"/>
    <w:rsid w:val="008041F0"/>
    <w:rsid w:val="00855CA6"/>
    <w:rsid w:val="00863351"/>
    <w:rsid w:val="00884B09"/>
    <w:rsid w:val="00891D19"/>
    <w:rsid w:val="00912751"/>
    <w:rsid w:val="009928A0"/>
    <w:rsid w:val="00996E2F"/>
    <w:rsid w:val="00A1080D"/>
    <w:rsid w:val="00A63BCD"/>
    <w:rsid w:val="00A74558"/>
    <w:rsid w:val="00B0689B"/>
    <w:rsid w:val="00B07787"/>
    <w:rsid w:val="00B221DD"/>
    <w:rsid w:val="00B33D00"/>
    <w:rsid w:val="00B768D7"/>
    <w:rsid w:val="00B8167D"/>
    <w:rsid w:val="00B90C6D"/>
    <w:rsid w:val="00BF0CF6"/>
    <w:rsid w:val="00C03BD3"/>
    <w:rsid w:val="00C1286D"/>
    <w:rsid w:val="00C637DA"/>
    <w:rsid w:val="00CA449E"/>
    <w:rsid w:val="00CF3573"/>
    <w:rsid w:val="00D043FB"/>
    <w:rsid w:val="00D71BE2"/>
    <w:rsid w:val="00D75094"/>
    <w:rsid w:val="00E06F0E"/>
    <w:rsid w:val="00E9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8C547"/>
  <w15:docId w15:val="{5DA586DE-3A00-46C8-9EC3-DA5BC246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53D"/>
    <w:pPr>
      <w:spacing w:line="360" w:lineRule="auto"/>
    </w:pPr>
    <w:rPr>
      <w:sz w:val="24"/>
      <w:szCs w:val="24"/>
    </w:rPr>
  </w:style>
  <w:style w:type="paragraph" w:styleId="2">
    <w:name w:val="heading 2"/>
    <w:basedOn w:val="a"/>
    <w:link w:val="20"/>
    <w:qFormat/>
    <w:rsid w:val="00745A4A"/>
    <w:pPr>
      <w:keepNext/>
      <w:spacing w:before="240" w:after="60" w:line="240" w:lineRule="auto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B5153D"/>
    <w:rPr>
      <w:color w:val="0000FF"/>
      <w:u w:val="single"/>
    </w:rPr>
  </w:style>
  <w:style w:type="character" w:customStyle="1" w:styleId="a3">
    <w:name w:val="Текст выноски Знак"/>
    <w:uiPriority w:val="99"/>
    <w:qFormat/>
    <w:rsid w:val="002C5CB6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uiPriority w:val="99"/>
    <w:qFormat/>
    <w:rsid w:val="00BC7560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BC7560"/>
    <w:rPr>
      <w:sz w:val="24"/>
      <w:szCs w:val="24"/>
    </w:rPr>
  </w:style>
  <w:style w:type="character" w:customStyle="1" w:styleId="20">
    <w:name w:val="Заголовок 2 Знак"/>
    <w:link w:val="2"/>
    <w:qFormat/>
    <w:rsid w:val="00745A4A"/>
    <w:rPr>
      <w:rFonts w:ascii="Arial" w:hAnsi="Arial"/>
      <w:b/>
      <w:i/>
      <w:sz w:val="24"/>
    </w:rPr>
  </w:style>
  <w:style w:type="character" w:customStyle="1" w:styleId="a6">
    <w:name w:val="Основной текст Знак"/>
    <w:qFormat/>
    <w:rsid w:val="00745A4A"/>
    <w:rPr>
      <w:b/>
      <w:bCs/>
      <w:sz w:val="26"/>
      <w:szCs w:val="24"/>
    </w:rPr>
  </w:style>
  <w:style w:type="character" w:customStyle="1" w:styleId="FontStyle22">
    <w:name w:val="Font Style22"/>
    <w:uiPriority w:val="99"/>
    <w:qFormat/>
    <w:rsid w:val="00745A4A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uiPriority w:val="99"/>
    <w:qFormat/>
    <w:rsid w:val="00745A4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qFormat/>
    <w:rsid w:val="00745A4A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34">
    <w:name w:val="Font Style34"/>
    <w:uiPriority w:val="99"/>
    <w:qFormat/>
    <w:rsid w:val="00745A4A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qFormat/>
    <w:rsid w:val="00745A4A"/>
    <w:rPr>
      <w:rFonts w:ascii="Times New Roman" w:hAnsi="Times New Roman" w:cs="Times New Roman"/>
      <w:sz w:val="10"/>
      <w:szCs w:val="10"/>
    </w:rPr>
  </w:style>
  <w:style w:type="character" w:customStyle="1" w:styleId="FontStyle26">
    <w:name w:val="Font Style26"/>
    <w:uiPriority w:val="99"/>
    <w:qFormat/>
    <w:rsid w:val="00745A4A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qFormat/>
    <w:rsid w:val="00745A4A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uiPriority w:val="99"/>
    <w:qFormat/>
    <w:rsid w:val="00745A4A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0">
    <w:name w:val="Font Style30"/>
    <w:uiPriority w:val="99"/>
    <w:qFormat/>
    <w:rsid w:val="00745A4A"/>
    <w:rPr>
      <w:rFonts w:ascii="Times New Roman" w:hAnsi="Times New Roman" w:cs="Times New Roman"/>
      <w:sz w:val="8"/>
      <w:szCs w:val="8"/>
    </w:rPr>
  </w:style>
  <w:style w:type="character" w:customStyle="1" w:styleId="FontStyle27">
    <w:name w:val="Font Style27"/>
    <w:uiPriority w:val="99"/>
    <w:qFormat/>
    <w:rsid w:val="00745A4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32">
    <w:name w:val="Font Style32"/>
    <w:uiPriority w:val="99"/>
    <w:qFormat/>
    <w:rsid w:val="00745A4A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uiPriority w:val="99"/>
    <w:qFormat/>
    <w:rsid w:val="00745A4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qFormat/>
    <w:rsid w:val="00745A4A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uiPriority w:val="99"/>
    <w:qFormat/>
    <w:rsid w:val="00745A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6">
    <w:name w:val="Font Style316"/>
    <w:basedOn w:val="a0"/>
    <w:uiPriority w:val="99"/>
    <w:qFormat/>
    <w:rsid w:val="00961422"/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Label1">
    <w:name w:val="ListLabel 1"/>
    <w:qFormat/>
    <w:rPr>
      <w:rFonts w:cs="Times New Roman"/>
      <w:sz w:val="24"/>
      <w:szCs w:val="24"/>
    </w:rPr>
  </w:style>
  <w:style w:type="character" w:customStyle="1" w:styleId="ListLabel2">
    <w:name w:val="ListLabel 2"/>
    <w:qFormat/>
    <w:rPr>
      <w:b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745A4A"/>
    <w:pPr>
      <w:spacing w:line="240" w:lineRule="auto"/>
      <w:jc w:val="both"/>
    </w:pPr>
    <w:rPr>
      <w:b/>
      <w:bCs/>
      <w:sz w:val="26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21">
    <w:name w:val="Body Text 2"/>
    <w:basedOn w:val="a"/>
    <w:qFormat/>
    <w:rsid w:val="00B5153D"/>
    <w:pPr>
      <w:widowControl w:val="0"/>
      <w:shd w:val="clear" w:color="auto" w:fill="FFFFFF"/>
      <w:jc w:val="both"/>
    </w:pPr>
    <w:rPr>
      <w:szCs w:val="20"/>
    </w:rPr>
  </w:style>
  <w:style w:type="paragraph" w:styleId="ab">
    <w:name w:val="List Paragraph"/>
    <w:basedOn w:val="a"/>
    <w:uiPriority w:val="34"/>
    <w:qFormat/>
    <w:rsid w:val="00D13D20"/>
    <w:pPr>
      <w:ind w:left="720"/>
      <w:contextualSpacing/>
    </w:pPr>
  </w:style>
  <w:style w:type="paragraph" w:styleId="ac">
    <w:name w:val="Balloon Text"/>
    <w:basedOn w:val="a"/>
    <w:uiPriority w:val="99"/>
    <w:qFormat/>
    <w:rsid w:val="002C5CB6"/>
    <w:rPr>
      <w:rFonts w:ascii="Tahoma" w:hAnsi="Tahoma"/>
      <w:sz w:val="16"/>
      <w:szCs w:val="16"/>
    </w:rPr>
  </w:style>
  <w:style w:type="paragraph" w:styleId="ad">
    <w:name w:val="header"/>
    <w:basedOn w:val="a"/>
    <w:uiPriority w:val="99"/>
    <w:rsid w:val="00BC7560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rsid w:val="00BC7560"/>
    <w:pPr>
      <w:tabs>
        <w:tab w:val="center" w:pos="4677"/>
        <w:tab w:val="right" w:pos="9355"/>
      </w:tabs>
    </w:pPr>
  </w:style>
  <w:style w:type="paragraph" w:customStyle="1" w:styleId="ConsPlusCell">
    <w:name w:val="ConsPlusCell"/>
    <w:uiPriority w:val="99"/>
    <w:qFormat/>
    <w:rsid w:val="000C2142"/>
    <w:pPr>
      <w:widowControl w:val="0"/>
      <w:spacing w:line="360" w:lineRule="auto"/>
    </w:pPr>
    <w:rPr>
      <w:rFonts w:ascii="Calibri" w:hAnsi="Calibri" w:cs="Calibri"/>
      <w:sz w:val="22"/>
      <w:szCs w:val="22"/>
    </w:rPr>
  </w:style>
  <w:style w:type="paragraph" w:customStyle="1" w:styleId="10">
    <w:name w:val="Абзац списка1"/>
    <w:basedOn w:val="a"/>
    <w:qFormat/>
    <w:rsid w:val="006F46CD"/>
    <w:pPr>
      <w:spacing w:line="240" w:lineRule="auto"/>
      <w:ind w:left="720"/>
      <w:contextualSpacing/>
    </w:pPr>
  </w:style>
  <w:style w:type="paragraph" w:styleId="af">
    <w:name w:val="No Spacing"/>
    <w:qFormat/>
    <w:pPr>
      <w:suppressAutoHyphens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Style7">
    <w:name w:val="Style7"/>
    <w:basedOn w:val="a"/>
    <w:uiPriority w:val="99"/>
    <w:qFormat/>
    <w:rsid w:val="00745A4A"/>
    <w:pPr>
      <w:widowControl w:val="0"/>
      <w:spacing w:line="278" w:lineRule="exact"/>
      <w:jc w:val="center"/>
    </w:pPr>
    <w:rPr>
      <w:rFonts w:ascii="Franklin Gothic Medium Cond" w:hAnsi="Franklin Gothic Medium Cond"/>
    </w:rPr>
  </w:style>
  <w:style w:type="paragraph" w:customStyle="1" w:styleId="Style6">
    <w:name w:val="Style6"/>
    <w:basedOn w:val="a"/>
    <w:uiPriority w:val="99"/>
    <w:qFormat/>
    <w:rsid w:val="00745A4A"/>
    <w:pPr>
      <w:widowControl w:val="0"/>
      <w:spacing w:line="298" w:lineRule="exact"/>
    </w:pPr>
    <w:rPr>
      <w:rFonts w:ascii="Franklin Gothic Medium Cond" w:hAnsi="Franklin Gothic Medium Cond"/>
    </w:rPr>
  </w:style>
  <w:style w:type="paragraph" w:customStyle="1" w:styleId="Style10">
    <w:name w:val="Style10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4">
    <w:name w:val="Style4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3">
    <w:name w:val="Style13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2">
    <w:name w:val="Style12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8">
    <w:name w:val="Style8"/>
    <w:basedOn w:val="a"/>
    <w:uiPriority w:val="99"/>
    <w:qFormat/>
    <w:rsid w:val="00745A4A"/>
    <w:pPr>
      <w:widowControl w:val="0"/>
      <w:spacing w:line="288" w:lineRule="exact"/>
      <w:ind w:firstLine="77"/>
    </w:pPr>
    <w:rPr>
      <w:rFonts w:ascii="Franklin Gothic Medium Cond" w:hAnsi="Franklin Gothic Medium Cond"/>
    </w:rPr>
  </w:style>
  <w:style w:type="paragraph" w:customStyle="1" w:styleId="Style18">
    <w:name w:val="Style18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7">
    <w:name w:val="Style17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4">
    <w:name w:val="Style14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6">
    <w:name w:val="Style16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uiPriority w:val="99"/>
    <w:qFormat/>
    <w:rsid w:val="00745A4A"/>
    <w:pPr>
      <w:widowControl w:val="0"/>
      <w:spacing w:line="240" w:lineRule="auto"/>
    </w:pPr>
    <w:rPr>
      <w:rFonts w:ascii="Franklin Gothic Medium Cond" w:hAnsi="Franklin Gothic Medium Cond"/>
    </w:rPr>
  </w:style>
  <w:style w:type="table" w:styleId="af0">
    <w:name w:val="Table Grid"/>
    <w:basedOn w:val="a1"/>
    <w:uiPriority w:val="59"/>
    <w:rsid w:val="00745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Текст в заданном формате"/>
    <w:basedOn w:val="a"/>
    <w:qFormat/>
    <w:rsid w:val="004E5C9B"/>
    <w:pPr>
      <w:spacing w:line="259" w:lineRule="auto"/>
    </w:pPr>
    <w:rPr>
      <w:rFonts w:ascii="Liberation Mono;Courier New" w:eastAsia="NSimSun" w:hAnsi="Liberation Mono;Courier New" w:cs="Liberation Mono;Courier New"/>
      <w:color w:val="00000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64A5-B870-4105-B0D0-5FC0C13F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25</Pages>
  <Words>5233</Words>
  <Characters>29834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ОКБ №1</Company>
  <LinksUpToDate>false</LinksUpToDate>
  <CharactersWithSpaces>34998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Лаврентьева Елена Альбертовна</cp:lastModifiedBy>
  <cp:revision>14</cp:revision>
  <cp:lastPrinted>2019-02-19T06:52:00Z</cp:lastPrinted>
  <dcterms:created xsi:type="dcterms:W3CDTF">2019-02-19T08:17:00Z</dcterms:created>
  <dcterms:modified xsi:type="dcterms:W3CDTF">2019-04-26T03:47:00Z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ОКБ №1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